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0B" w:rsidRPr="007A5A2A" w:rsidRDefault="00D80C0B" w:rsidP="00D80C0B">
      <w:pPr>
        <w:widowControl w:val="0"/>
        <w:suppressAutoHyphens/>
        <w:autoSpaceDE w:val="0"/>
        <w:spacing w:after="0" w:line="240" w:lineRule="auto"/>
        <w:ind w:firstLine="720"/>
        <w:jc w:val="center"/>
        <w:rPr>
          <w:rFonts w:ascii="Times New Roman" w:eastAsia="Arial" w:hAnsi="Times New Roman"/>
          <w:b/>
          <w:bCs/>
          <w:sz w:val="28"/>
          <w:szCs w:val="28"/>
          <w:lang w:eastAsia="ar-SA"/>
        </w:rPr>
      </w:pPr>
      <w:r w:rsidRPr="007A5A2A">
        <w:rPr>
          <w:rFonts w:ascii="Times New Roman" w:eastAsia="Arial" w:hAnsi="Times New Roman"/>
          <w:b/>
          <w:bCs/>
          <w:sz w:val="28"/>
          <w:szCs w:val="28"/>
          <w:lang w:eastAsia="ar-SA"/>
        </w:rPr>
        <w:t>АДМИНИСТРАЦИЯ</w:t>
      </w:r>
    </w:p>
    <w:p w:rsidR="00D80C0B" w:rsidRPr="007A5A2A" w:rsidRDefault="00D80C0B" w:rsidP="00D80C0B">
      <w:pPr>
        <w:widowControl w:val="0"/>
        <w:suppressAutoHyphens/>
        <w:autoSpaceDE w:val="0"/>
        <w:spacing w:after="0" w:line="240" w:lineRule="auto"/>
        <w:ind w:firstLine="720"/>
        <w:jc w:val="center"/>
        <w:rPr>
          <w:rFonts w:ascii="Times New Roman" w:eastAsia="Arial" w:hAnsi="Times New Roman"/>
          <w:b/>
          <w:bCs/>
          <w:sz w:val="28"/>
          <w:szCs w:val="28"/>
          <w:lang w:eastAsia="ar-SA"/>
        </w:rPr>
      </w:pPr>
      <w:r w:rsidRPr="007A5A2A">
        <w:rPr>
          <w:rFonts w:ascii="Times New Roman" w:eastAsia="Arial" w:hAnsi="Times New Roman"/>
          <w:b/>
          <w:bCs/>
          <w:sz w:val="28"/>
          <w:szCs w:val="28"/>
          <w:lang w:eastAsia="ar-SA"/>
        </w:rPr>
        <w:t>БОБРЫШЕВСКОГО СЕЛЬСОВЕТА</w:t>
      </w:r>
    </w:p>
    <w:p w:rsidR="00D80C0B" w:rsidRPr="007A5A2A" w:rsidRDefault="00D80C0B" w:rsidP="00D80C0B">
      <w:pPr>
        <w:widowControl w:val="0"/>
        <w:suppressAutoHyphens/>
        <w:autoSpaceDE w:val="0"/>
        <w:spacing w:after="0" w:line="240" w:lineRule="auto"/>
        <w:ind w:firstLine="720"/>
        <w:jc w:val="center"/>
        <w:rPr>
          <w:rFonts w:ascii="Times New Roman" w:eastAsia="Arial" w:hAnsi="Times New Roman"/>
          <w:b/>
          <w:bCs/>
          <w:sz w:val="28"/>
          <w:szCs w:val="28"/>
          <w:lang w:eastAsia="ar-SA"/>
        </w:rPr>
      </w:pPr>
      <w:r w:rsidRPr="007A5A2A">
        <w:rPr>
          <w:rFonts w:ascii="Times New Roman" w:eastAsia="Arial" w:hAnsi="Times New Roman"/>
          <w:b/>
          <w:bCs/>
          <w:sz w:val="28"/>
          <w:szCs w:val="28"/>
          <w:lang w:eastAsia="ar-SA"/>
        </w:rPr>
        <w:t>ПРИСТЕНСКОГО РАЙОНА КУРСКОЙ ОБЛАСТИ</w:t>
      </w:r>
    </w:p>
    <w:p w:rsidR="00D80C0B" w:rsidRPr="007A5A2A" w:rsidRDefault="00D80C0B" w:rsidP="00D80C0B">
      <w:pPr>
        <w:widowControl w:val="0"/>
        <w:suppressAutoHyphens/>
        <w:autoSpaceDE w:val="0"/>
        <w:spacing w:after="0" w:line="240" w:lineRule="auto"/>
        <w:ind w:firstLine="720"/>
        <w:jc w:val="center"/>
        <w:rPr>
          <w:rFonts w:ascii="Times New Roman" w:eastAsia="Arial" w:hAnsi="Times New Roman"/>
          <w:b/>
          <w:bCs/>
          <w:sz w:val="28"/>
          <w:szCs w:val="28"/>
          <w:lang w:eastAsia="ar-SA"/>
        </w:rPr>
      </w:pPr>
    </w:p>
    <w:p w:rsidR="00D80C0B" w:rsidRPr="007A5A2A" w:rsidRDefault="00D80C0B" w:rsidP="00D80C0B">
      <w:pPr>
        <w:widowControl w:val="0"/>
        <w:suppressAutoHyphens/>
        <w:autoSpaceDE w:val="0"/>
        <w:spacing w:after="0" w:line="240" w:lineRule="auto"/>
        <w:ind w:firstLine="720"/>
        <w:jc w:val="center"/>
        <w:rPr>
          <w:rFonts w:ascii="Times New Roman" w:eastAsia="Arial" w:hAnsi="Times New Roman"/>
          <w:b/>
          <w:bCs/>
          <w:sz w:val="28"/>
          <w:szCs w:val="28"/>
          <w:lang w:eastAsia="ar-SA"/>
        </w:rPr>
      </w:pPr>
      <w:r w:rsidRPr="007A5A2A">
        <w:rPr>
          <w:rFonts w:ascii="Times New Roman" w:eastAsia="Arial" w:hAnsi="Times New Roman"/>
          <w:b/>
          <w:bCs/>
          <w:sz w:val="28"/>
          <w:szCs w:val="28"/>
          <w:lang w:eastAsia="ar-SA"/>
        </w:rPr>
        <w:t>ПОСТАНОВЛЕНИЕ</w:t>
      </w:r>
    </w:p>
    <w:p w:rsidR="00D80C0B" w:rsidRPr="007A5A2A" w:rsidRDefault="00D80C0B" w:rsidP="00D80C0B">
      <w:pPr>
        <w:widowControl w:val="0"/>
        <w:suppressAutoHyphens/>
        <w:autoSpaceDE w:val="0"/>
        <w:spacing w:after="0" w:line="240" w:lineRule="auto"/>
        <w:ind w:firstLine="720"/>
        <w:jc w:val="center"/>
        <w:rPr>
          <w:rFonts w:ascii="Times New Roman" w:eastAsia="Arial" w:hAnsi="Times New Roman"/>
          <w:b/>
          <w:bCs/>
          <w:sz w:val="28"/>
          <w:szCs w:val="28"/>
          <w:lang w:eastAsia="ar-SA"/>
        </w:rPr>
      </w:pPr>
    </w:p>
    <w:p w:rsidR="00D80C0B" w:rsidRPr="007A5A2A" w:rsidRDefault="00D80C0B" w:rsidP="00D80C0B">
      <w:pPr>
        <w:spacing w:after="280" w:line="240" w:lineRule="auto"/>
        <w:ind w:right="-2"/>
        <w:rPr>
          <w:rFonts w:ascii="Times New Roman" w:hAnsi="Times New Roman"/>
          <w:b/>
          <w:sz w:val="28"/>
        </w:rPr>
      </w:pPr>
      <w:r w:rsidRPr="007A5A2A">
        <w:rPr>
          <w:rFonts w:ascii="Times New Roman" w:hAnsi="Times New Roman"/>
          <w:b/>
          <w:sz w:val="28"/>
        </w:rPr>
        <w:t xml:space="preserve">от </w:t>
      </w:r>
      <w:r>
        <w:rPr>
          <w:rFonts w:ascii="Times New Roman" w:hAnsi="Times New Roman"/>
          <w:b/>
          <w:sz w:val="28"/>
        </w:rPr>
        <w:t>22</w:t>
      </w:r>
      <w:r w:rsidRPr="007A5A2A">
        <w:rPr>
          <w:rFonts w:ascii="Times New Roman" w:hAnsi="Times New Roman"/>
          <w:b/>
          <w:sz w:val="28"/>
        </w:rPr>
        <w:t xml:space="preserve"> </w:t>
      </w:r>
      <w:r>
        <w:rPr>
          <w:rFonts w:ascii="Times New Roman" w:hAnsi="Times New Roman"/>
          <w:b/>
          <w:sz w:val="28"/>
        </w:rPr>
        <w:t>октя</w:t>
      </w:r>
      <w:r w:rsidRPr="007A5A2A">
        <w:rPr>
          <w:rFonts w:ascii="Times New Roman" w:hAnsi="Times New Roman"/>
          <w:b/>
          <w:sz w:val="28"/>
        </w:rPr>
        <w:t>бря 201</w:t>
      </w:r>
      <w:r>
        <w:rPr>
          <w:rFonts w:ascii="Times New Roman" w:hAnsi="Times New Roman"/>
          <w:b/>
          <w:sz w:val="28"/>
        </w:rPr>
        <w:t xml:space="preserve">8 </w:t>
      </w:r>
      <w:r w:rsidRPr="007A5A2A">
        <w:rPr>
          <w:rFonts w:ascii="Times New Roman" w:hAnsi="Times New Roman"/>
          <w:b/>
          <w:sz w:val="28"/>
        </w:rPr>
        <w:t xml:space="preserve">года  </w:t>
      </w:r>
      <w:r>
        <w:rPr>
          <w:rFonts w:ascii="Times New Roman" w:hAnsi="Times New Roman"/>
          <w:b/>
          <w:sz w:val="28"/>
        </w:rPr>
        <w:t xml:space="preserve">                                                                </w:t>
      </w:r>
      <w:r w:rsidRPr="007A5A2A">
        <w:rPr>
          <w:rFonts w:ascii="Times New Roman" w:hAnsi="Times New Roman"/>
          <w:b/>
          <w:sz w:val="28"/>
        </w:rPr>
        <w:t xml:space="preserve"> № </w:t>
      </w:r>
      <w:r w:rsidR="0019278D">
        <w:rPr>
          <w:rFonts w:ascii="Times New Roman" w:hAnsi="Times New Roman"/>
          <w:b/>
          <w:sz w:val="28"/>
        </w:rPr>
        <w:t>99</w:t>
      </w:r>
    </w:p>
    <w:p w:rsidR="00D80C0B" w:rsidRDefault="00D80C0B" w:rsidP="00D80C0B">
      <w:pPr>
        <w:pStyle w:val="ConsPlusTitle"/>
        <w:rPr>
          <w:rFonts w:ascii="Times New Roman" w:hAnsi="Times New Roman" w:cs="Times New Roman"/>
          <w:sz w:val="28"/>
          <w:szCs w:val="28"/>
        </w:rPr>
      </w:pPr>
      <w:r w:rsidRPr="00D80C0B">
        <w:rPr>
          <w:rFonts w:ascii="Times New Roman" w:hAnsi="Times New Roman"/>
          <w:sz w:val="28"/>
          <w:szCs w:val="28"/>
        </w:rPr>
        <w:t xml:space="preserve">Об утверждении  </w:t>
      </w:r>
      <w:r w:rsidRPr="00D80C0B">
        <w:rPr>
          <w:rFonts w:ascii="Times New Roman" w:hAnsi="Times New Roman" w:cs="Times New Roman"/>
          <w:sz w:val="28"/>
          <w:szCs w:val="28"/>
        </w:rPr>
        <w:t xml:space="preserve">Порядка учета бюджетных и </w:t>
      </w:r>
    </w:p>
    <w:p w:rsidR="00D80C0B" w:rsidRDefault="00D80C0B" w:rsidP="00D80C0B">
      <w:pPr>
        <w:pStyle w:val="ConsPlusTitle"/>
        <w:rPr>
          <w:rFonts w:ascii="Times New Roman" w:hAnsi="Times New Roman" w:cs="Times New Roman"/>
          <w:sz w:val="28"/>
          <w:szCs w:val="28"/>
        </w:rPr>
      </w:pPr>
      <w:r w:rsidRPr="00D80C0B">
        <w:rPr>
          <w:rFonts w:ascii="Times New Roman" w:hAnsi="Times New Roman" w:cs="Times New Roman"/>
          <w:sz w:val="28"/>
          <w:szCs w:val="28"/>
        </w:rPr>
        <w:t xml:space="preserve">денежных обязательств получателей средств бюджета </w:t>
      </w:r>
    </w:p>
    <w:p w:rsidR="00D80C0B" w:rsidRDefault="00D80C0B" w:rsidP="00D80C0B">
      <w:pPr>
        <w:pStyle w:val="ConsPlusTitle"/>
        <w:rPr>
          <w:rFonts w:ascii="Times New Roman" w:hAnsi="Times New Roman" w:cs="Times New Roman"/>
          <w:sz w:val="28"/>
          <w:szCs w:val="28"/>
        </w:rPr>
      </w:pPr>
      <w:r w:rsidRPr="00D80C0B">
        <w:rPr>
          <w:rFonts w:ascii="Times New Roman" w:hAnsi="Times New Roman" w:cs="Times New Roman"/>
          <w:sz w:val="28"/>
          <w:szCs w:val="28"/>
        </w:rPr>
        <w:t xml:space="preserve">муниципального образования «Бобрышевский сельсовет» </w:t>
      </w:r>
    </w:p>
    <w:p w:rsidR="00D80C0B" w:rsidRDefault="00D80C0B" w:rsidP="00D80C0B">
      <w:pPr>
        <w:pStyle w:val="ConsPlusTitle"/>
        <w:rPr>
          <w:rFonts w:ascii="Times New Roman" w:hAnsi="Times New Roman" w:cs="Times New Roman"/>
          <w:sz w:val="28"/>
          <w:szCs w:val="28"/>
        </w:rPr>
      </w:pPr>
      <w:r w:rsidRPr="00D80C0B">
        <w:rPr>
          <w:rFonts w:ascii="Times New Roman" w:hAnsi="Times New Roman" w:cs="Times New Roman"/>
          <w:sz w:val="28"/>
          <w:szCs w:val="28"/>
        </w:rPr>
        <w:t xml:space="preserve">Пристенского района Курской области органом, </w:t>
      </w:r>
    </w:p>
    <w:p w:rsidR="00D80C0B" w:rsidRDefault="00D80C0B" w:rsidP="00D80C0B">
      <w:pPr>
        <w:pStyle w:val="ConsPlusTitle"/>
        <w:rPr>
          <w:rFonts w:ascii="Times New Roman" w:hAnsi="Times New Roman" w:cs="Times New Roman"/>
          <w:sz w:val="28"/>
          <w:szCs w:val="28"/>
        </w:rPr>
      </w:pPr>
      <w:r w:rsidRPr="00D80C0B">
        <w:rPr>
          <w:rFonts w:ascii="Times New Roman" w:hAnsi="Times New Roman" w:cs="Times New Roman"/>
          <w:sz w:val="28"/>
          <w:szCs w:val="28"/>
        </w:rPr>
        <w:t xml:space="preserve">осуществляющим полномочия по учету бюджетных и </w:t>
      </w:r>
    </w:p>
    <w:p w:rsidR="00D80C0B" w:rsidRPr="00D80C0B" w:rsidRDefault="00D80C0B" w:rsidP="00D80C0B">
      <w:pPr>
        <w:pStyle w:val="ConsPlusTitle"/>
        <w:rPr>
          <w:rFonts w:ascii="Times New Roman" w:hAnsi="Times New Roman" w:cs="Times New Roman"/>
          <w:sz w:val="28"/>
          <w:szCs w:val="28"/>
        </w:rPr>
      </w:pPr>
      <w:r w:rsidRPr="00D80C0B">
        <w:rPr>
          <w:rFonts w:ascii="Times New Roman" w:hAnsi="Times New Roman" w:cs="Times New Roman"/>
          <w:sz w:val="28"/>
          <w:szCs w:val="28"/>
        </w:rPr>
        <w:t>денежных обязательств</w:t>
      </w:r>
    </w:p>
    <w:p w:rsidR="00D80C0B" w:rsidRDefault="00D80C0B" w:rsidP="00D80C0B">
      <w:pPr>
        <w:spacing w:after="1"/>
        <w:rPr>
          <w:rFonts w:ascii="Times New Roman" w:hAnsi="Times New Roman" w:cs="Times New Roman"/>
          <w:sz w:val="24"/>
          <w:szCs w:val="24"/>
        </w:rPr>
      </w:pPr>
    </w:p>
    <w:p w:rsidR="00D80C0B" w:rsidRPr="009655FB" w:rsidRDefault="00D80C0B" w:rsidP="00D80C0B">
      <w:pPr>
        <w:pStyle w:val="ConsPlusTitle"/>
        <w:rPr>
          <w:rFonts w:ascii="Times New Roman" w:hAnsi="Times New Roman"/>
          <w:b w:val="0"/>
          <w:sz w:val="28"/>
          <w:szCs w:val="28"/>
        </w:rPr>
      </w:pPr>
    </w:p>
    <w:p w:rsidR="00D80C0B" w:rsidRPr="007A5A2A" w:rsidRDefault="00D80C0B" w:rsidP="00D80C0B">
      <w:pPr>
        <w:pStyle w:val="ConsPlusNormal"/>
        <w:ind w:firstLine="709"/>
        <w:jc w:val="both"/>
        <w:rPr>
          <w:rFonts w:ascii="Times New Roman" w:hAnsi="Times New Roman"/>
          <w:b/>
          <w:sz w:val="28"/>
          <w:szCs w:val="28"/>
        </w:rPr>
      </w:pPr>
      <w:r w:rsidRPr="000664D0">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со статьей 166.1 Бюджетного Кодекса Российской Федерации, частью 7 статьи 99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12 декабря 2015 года №1367 «О порядке контроля, предусмотренного частью 5статьи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670AFF">
        <w:rPr>
          <w:rFonts w:ascii="Times New Roman" w:hAnsi="Times New Roman"/>
          <w:sz w:val="28"/>
          <w:szCs w:val="28"/>
        </w:rPr>
        <w:t>Администрация</w:t>
      </w:r>
      <w:r>
        <w:rPr>
          <w:rFonts w:ascii="Times New Roman" w:hAnsi="Times New Roman"/>
          <w:sz w:val="28"/>
          <w:szCs w:val="28"/>
        </w:rPr>
        <w:t xml:space="preserve"> Бобрышевского  сельсовета </w:t>
      </w:r>
      <w:r w:rsidRPr="00670AFF">
        <w:rPr>
          <w:rFonts w:ascii="Times New Roman" w:hAnsi="Times New Roman"/>
          <w:sz w:val="28"/>
          <w:szCs w:val="28"/>
        </w:rPr>
        <w:t xml:space="preserve"> </w:t>
      </w:r>
      <w:r w:rsidRPr="00A52F4E">
        <w:rPr>
          <w:rFonts w:ascii="Times New Roman" w:hAnsi="Times New Roman"/>
          <w:sz w:val="28"/>
          <w:szCs w:val="28"/>
        </w:rPr>
        <w:t xml:space="preserve">Пристенского </w:t>
      </w:r>
      <w:r w:rsidRPr="00670AFF">
        <w:rPr>
          <w:rFonts w:ascii="Times New Roman" w:hAnsi="Times New Roman"/>
          <w:sz w:val="28"/>
          <w:szCs w:val="28"/>
        </w:rPr>
        <w:t>района  Курской области</w:t>
      </w:r>
      <w:r>
        <w:rPr>
          <w:rFonts w:ascii="Times New Roman" w:hAnsi="Times New Roman"/>
          <w:sz w:val="28"/>
          <w:szCs w:val="28"/>
        </w:rPr>
        <w:t xml:space="preserve"> </w:t>
      </w:r>
      <w:r w:rsidRPr="007A5A2A">
        <w:rPr>
          <w:rFonts w:ascii="Times New Roman" w:hAnsi="Times New Roman"/>
          <w:b/>
          <w:bCs/>
          <w:sz w:val="28"/>
          <w:szCs w:val="28"/>
        </w:rPr>
        <w:t>ПОСТАНОВЛЯЕТ</w:t>
      </w:r>
      <w:r w:rsidRPr="007A5A2A">
        <w:rPr>
          <w:rFonts w:ascii="Times New Roman" w:hAnsi="Times New Roman"/>
          <w:b/>
          <w:sz w:val="28"/>
          <w:szCs w:val="28"/>
        </w:rPr>
        <w:t>:</w:t>
      </w:r>
    </w:p>
    <w:p w:rsidR="00D80C0B" w:rsidRPr="00D80C0B" w:rsidRDefault="00D80C0B" w:rsidP="00D80C0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B05941">
        <w:rPr>
          <w:rFonts w:ascii="Times New Roman" w:hAnsi="Times New Roman" w:cs="Times New Roman"/>
          <w:b w:val="0"/>
          <w:sz w:val="28"/>
          <w:szCs w:val="28"/>
        </w:rPr>
        <w:t xml:space="preserve">1.Утвердить </w:t>
      </w:r>
      <w:r w:rsidRPr="00B05941">
        <w:rPr>
          <w:rFonts w:ascii="Times New Roman" w:hAnsi="Times New Roman"/>
          <w:b w:val="0"/>
          <w:sz w:val="28"/>
          <w:szCs w:val="28"/>
        </w:rPr>
        <w:t>прилагаемый</w:t>
      </w:r>
      <w:r>
        <w:rPr>
          <w:rFonts w:ascii="Times New Roman" w:hAnsi="Times New Roman"/>
          <w:sz w:val="28"/>
          <w:szCs w:val="28"/>
        </w:rPr>
        <w:t xml:space="preserve"> </w:t>
      </w:r>
      <w:r w:rsidRPr="00B05941">
        <w:rPr>
          <w:rFonts w:ascii="Times New Roman" w:hAnsi="Times New Roman" w:cs="Times New Roman"/>
          <w:b w:val="0"/>
          <w:sz w:val="28"/>
          <w:szCs w:val="28"/>
        </w:rPr>
        <w:t>Поряд</w:t>
      </w:r>
      <w:r>
        <w:rPr>
          <w:rFonts w:ascii="Times New Roman" w:hAnsi="Times New Roman" w:cs="Times New Roman"/>
          <w:b w:val="0"/>
          <w:sz w:val="28"/>
          <w:szCs w:val="28"/>
        </w:rPr>
        <w:t>о</w:t>
      </w:r>
      <w:r w:rsidRPr="00B05941">
        <w:rPr>
          <w:rFonts w:ascii="Times New Roman" w:hAnsi="Times New Roman" w:cs="Times New Roman"/>
          <w:b w:val="0"/>
          <w:sz w:val="28"/>
          <w:szCs w:val="28"/>
        </w:rPr>
        <w:t>к учета</w:t>
      </w:r>
      <w:r>
        <w:rPr>
          <w:rFonts w:ascii="Times New Roman" w:hAnsi="Times New Roman" w:cs="Times New Roman"/>
          <w:b w:val="0"/>
          <w:sz w:val="28"/>
          <w:szCs w:val="28"/>
        </w:rPr>
        <w:t xml:space="preserve"> </w:t>
      </w:r>
      <w:r w:rsidRPr="00D80C0B">
        <w:rPr>
          <w:rFonts w:ascii="Times New Roman" w:hAnsi="Times New Roman" w:cs="Times New Roman"/>
          <w:b w:val="0"/>
          <w:sz w:val="28"/>
          <w:szCs w:val="28"/>
        </w:rPr>
        <w:t xml:space="preserve">бюджетных и денежных обязательств получателей средств бюджета муниципального образования «Бобрышевский сельсовет» Пристенского района Курской области органом, </w:t>
      </w:r>
    </w:p>
    <w:p w:rsidR="00D80C0B" w:rsidRDefault="00D80C0B" w:rsidP="00D80C0B">
      <w:pPr>
        <w:pStyle w:val="ConsPlusTitle"/>
        <w:jc w:val="both"/>
        <w:rPr>
          <w:rFonts w:ascii="Times New Roman" w:hAnsi="Times New Roman"/>
          <w:b w:val="0"/>
          <w:sz w:val="28"/>
          <w:szCs w:val="28"/>
        </w:rPr>
      </w:pPr>
      <w:r w:rsidRPr="00D80C0B">
        <w:rPr>
          <w:rFonts w:ascii="Times New Roman" w:hAnsi="Times New Roman" w:cs="Times New Roman"/>
          <w:b w:val="0"/>
          <w:sz w:val="28"/>
          <w:szCs w:val="28"/>
        </w:rPr>
        <w:t xml:space="preserve">осуществляющим полномочия по учету бюджетных и </w:t>
      </w:r>
      <w:r>
        <w:rPr>
          <w:rFonts w:ascii="Times New Roman" w:hAnsi="Times New Roman" w:cs="Times New Roman"/>
          <w:b w:val="0"/>
          <w:sz w:val="28"/>
          <w:szCs w:val="28"/>
        </w:rPr>
        <w:t xml:space="preserve">денежных </w:t>
      </w:r>
      <w:r w:rsidRPr="00D80C0B">
        <w:rPr>
          <w:rFonts w:ascii="Times New Roman" w:hAnsi="Times New Roman" w:cs="Times New Roman"/>
          <w:b w:val="0"/>
          <w:sz w:val="28"/>
          <w:szCs w:val="28"/>
        </w:rPr>
        <w:t>обязательств</w:t>
      </w:r>
      <w:r>
        <w:rPr>
          <w:rFonts w:ascii="Times New Roman" w:hAnsi="Times New Roman"/>
          <w:b w:val="0"/>
          <w:sz w:val="28"/>
          <w:szCs w:val="28"/>
        </w:rPr>
        <w:t>.</w:t>
      </w:r>
      <w:r w:rsidR="0042479E">
        <w:rPr>
          <w:rFonts w:ascii="Times New Roman" w:hAnsi="Times New Roman"/>
          <w:b w:val="0"/>
          <w:sz w:val="28"/>
          <w:szCs w:val="28"/>
        </w:rPr>
        <w:t xml:space="preserve"> </w:t>
      </w:r>
    </w:p>
    <w:p w:rsidR="0042479E" w:rsidRPr="0042479E" w:rsidRDefault="0042479E" w:rsidP="0042479E">
      <w:pPr>
        <w:pStyle w:val="ConsPlusTitle"/>
        <w:jc w:val="both"/>
        <w:rPr>
          <w:rFonts w:ascii="Times New Roman" w:hAnsi="Times New Roman" w:cs="Times New Roman"/>
          <w:b w:val="0"/>
          <w:sz w:val="28"/>
          <w:szCs w:val="28"/>
        </w:rPr>
      </w:pPr>
      <w:r>
        <w:rPr>
          <w:rFonts w:ascii="Times New Roman" w:hAnsi="Times New Roman"/>
          <w:b w:val="0"/>
          <w:sz w:val="28"/>
          <w:szCs w:val="28"/>
        </w:rPr>
        <w:tab/>
        <w:t xml:space="preserve">2.Постановление  № 162 от 08.12.2016г. </w:t>
      </w:r>
      <w:r w:rsidRPr="0042479E">
        <w:rPr>
          <w:rFonts w:ascii="Times New Roman" w:hAnsi="Times New Roman"/>
          <w:b w:val="0"/>
          <w:sz w:val="28"/>
          <w:szCs w:val="28"/>
        </w:rPr>
        <w:t xml:space="preserve">«Об утверждении  </w:t>
      </w:r>
      <w:r w:rsidRPr="0042479E">
        <w:rPr>
          <w:rFonts w:ascii="Times New Roman" w:hAnsi="Times New Roman" w:cs="Times New Roman"/>
          <w:b w:val="0"/>
          <w:sz w:val="28"/>
          <w:szCs w:val="28"/>
        </w:rPr>
        <w:t>Порядка учета</w:t>
      </w:r>
      <w:r>
        <w:rPr>
          <w:rFonts w:ascii="Times New Roman" w:hAnsi="Times New Roman" w:cs="Times New Roman"/>
          <w:b w:val="0"/>
          <w:sz w:val="28"/>
          <w:szCs w:val="28"/>
        </w:rPr>
        <w:t xml:space="preserve"> </w:t>
      </w:r>
      <w:r w:rsidRPr="0042479E">
        <w:rPr>
          <w:rFonts w:ascii="Times New Roman" w:hAnsi="Times New Roman" w:cs="Times New Roman"/>
          <w:b w:val="0"/>
          <w:sz w:val="28"/>
          <w:szCs w:val="28"/>
        </w:rPr>
        <w:t>Управлением  федерального казначейства</w:t>
      </w:r>
      <w:r>
        <w:rPr>
          <w:rFonts w:ascii="Times New Roman" w:hAnsi="Times New Roman" w:cs="Times New Roman"/>
          <w:b w:val="0"/>
          <w:sz w:val="28"/>
          <w:szCs w:val="28"/>
        </w:rPr>
        <w:t xml:space="preserve"> </w:t>
      </w:r>
      <w:r w:rsidRPr="0042479E">
        <w:rPr>
          <w:rFonts w:ascii="Times New Roman" w:hAnsi="Times New Roman" w:cs="Times New Roman"/>
          <w:b w:val="0"/>
          <w:sz w:val="28"/>
          <w:szCs w:val="28"/>
        </w:rPr>
        <w:t xml:space="preserve">по Курской области  бюджетных обязательств получателей средств </w:t>
      </w:r>
      <w:r w:rsidRPr="0042479E">
        <w:rPr>
          <w:rFonts w:ascii="Times New Roman" w:hAnsi="Times New Roman"/>
          <w:b w:val="0"/>
          <w:sz w:val="28"/>
          <w:szCs w:val="28"/>
        </w:rPr>
        <w:t>бюджета Бобрышевского_сельсовета Пристенского района Курской области»</w:t>
      </w:r>
      <w:r>
        <w:rPr>
          <w:rFonts w:ascii="Times New Roman" w:hAnsi="Times New Roman"/>
          <w:b w:val="0"/>
          <w:sz w:val="28"/>
          <w:szCs w:val="28"/>
        </w:rPr>
        <w:t xml:space="preserve"> считать утратившим силу с 01.01.2019 года.</w:t>
      </w:r>
    </w:p>
    <w:p w:rsidR="00D80C0B" w:rsidRPr="00670AFF" w:rsidRDefault="0042479E" w:rsidP="00D80C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80C0B" w:rsidRPr="00624F86">
        <w:rPr>
          <w:rFonts w:ascii="Times New Roman" w:hAnsi="Times New Roman" w:cs="Times New Roman"/>
          <w:sz w:val="28"/>
          <w:szCs w:val="28"/>
        </w:rPr>
        <w:t>. Контроль</w:t>
      </w:r>
      <w:r w:rsidR="00D80C0B">
        <w:rPr>
          <w:rFonts w:ascii="Times New Roman" w:hAnsi="Times New Roman" w:cs="Times New Roman"/>
          <w:sz w:val="28"/>
          <w:szCs w:val="28"/>
        </w:rPr>
        <w:t xml:space="preserve"> </w:t>
      </w:r>
      <w:r w:rsidR="00D80C0B" w:rsidRPr="00624F86">
        <w:rPr>
          <w:rFonts w:ascii="Times New Roman" w:hAnsi="Times New Roman" w:cs="Times New Roman"/>
          <w:sz w:val="28"/>
          <w:szCs w:val="28"/>
        </w:rPr>
        <w:t>за исполнением настоящего</w:t>
      </w:r>
      <w:r w:rsidR="00D80C0B">
        <w:rPr>
          <w:rFonts w:ascii="Times New Roman" w:hAnsi="Times New Roman" w:cs="Times New Roman"/>
          <w:sz w:val="28"/>
          <w:szCs w:val="28"/>
        </w:rPr>
        <w:t xml:space="preserve"> постановления возложить</w:t>
      </w:r>
      <w:r w:rsidR="00D80C0B" w:rsidRPr="00670AFF">
        <w:rPr>
          <w:rFonts w:ascii="Times New Roman" w:hAnsi="Times New Roman" w:cs="Times New Roman"/>
          <w:sz w:val="28"/>
          <w:szCs w:val="28"/>
        </w:rPr>
        <w:t xml:space="preserve"> на </w:t>
      </w:r>
      <w:r w:rsidR="00D80C0B">
        <w:rPr>
          <w:rFonts w:ascii="Times New Roman" w:hAnsi="Times New Roman" w:cs="Times New Roman"/>
          <w:sz w:val="28"/>
          <w:szCs w:val="28"/>
        </w:rPr>
        <w:t>начальника отдела Рыженкову Н.Д.</w:t>
      </w:r>
    </w:p>
    <w:p w:rsidR="00D80C0B" w:rsidRDefault="00D80C0B" w:rsidP="00D80C0B">
      <w:pPr>
        <w:spacing w:after="0" w:line="240" w:lineRule="auto"/>
        <w:ind w:right="-2" w:firstLine="709"/>
        <w:jc w:val="both"/>
        <w:rPr>
          <w:rFonts w:ascii="Times New Roman" w:hAnsi="Times New Roman"/>
          <w:sz w:val="28"/>
          <w:szCs w:val="28"/>
        </w:rPr>
      </w:pPr>
      <w:r>
        <w:rPr>
          <w:rFonts w:ascii="Times New Roman" w:hAnsi="Times New Roman"/>
          <w:sz w:val="28"/>
          <w:szCs w:val="28"/>
        </w:rPr>
        <w:t>4</w:t>
      </w:r>
      <w:r w:rsidRPr="00A821FF">
        <w:rPr>
          <w:rFonts w:ascii="Times New Roman" w:hAnsi="Times New Roman"/>
          <w:sz w:val="28"/>
          <w:szCs w:val="28"/>
        </w:rPr>
        <w:t xml:space="preserve">. </w:t>
      </w:r>
      <w:r>
        <w:rPr>
          <w:rFonts w:ascii="Times New Roman" w:hAnsi="Times New Roman"/>
          <w:sz w:val="28"/>
          <w:szCs w:val="28"/>
        </w:rPr>
        <w:t>Постановление</w:t>
      </w:r>
      <w:r w:rsidRPr="00A821FF">
        <w:rPr>
          <w:rFonts w:ascii="Times New Roman" w:hAnsi="Times New Roman"/>
          <w:sz w:val="28"/>
          <w:szCs w:val="28"/>
        </w:rPr>
        <w:t xml:space="preserve"> вступает </w:t>
      </w:r>
      <w:r>
        <w:rPr>
          <w:rFonts w:ascii="Times New Roman" w:hAnsi="Times New Roman"/>
          <w:sz w:val="28"/>
          <w:szCs w:val="28"/>
        </w:rPr>
        <w:t xml:space="preserve">в силу </w:t>
      </w:r>
      <w:r w:rsidR="0042479E">
        <w:rPr>
          <w:rFonts w:ascii="Times New Roman" w:hAnsi="Times New Roman"/>
          <w:sz w:val="28"/>
          <w:szCs w:val="28"/>
        </w:rPr>
        <w:t>с 01.01.2019 года и подлежит обнародованию</w:t>
      </w:r>
      <w:r>
        <w:rPr>
          <w:rFonts w:ascii="Times New Roman" w:hAnsi="Times New Roman"/>
          <w:sz w:val="28"/>
          <w:szCs w:val="28"/>
        </w:rPr>
        <w:t>.</w:t>
      </w:r>
      <w:r w:rsidRPr="00670AFF">
        <w:rPr>
          <w:rFonts w:ascii="Times New Roman" w:hAnsi="Times New Roman"/>
          <w:sz w:val="28"/>
          <w:szCs w:val="28"/>
        </w:rPr>
        <w:t xml:space="preserve"> </w:t>
      </w:r>
    </w:p>
    <w:p w:rsidR="00D80C0B" w:rsidRDefault="00D80C0B" w:rsidP="00D80C0B">
      <w:pPr>
        <w:spacing w:after="0" w:line="240" w:lineRule="auto"/>
        <w:ind w:right="-2"/>
        <w:jc w:val="both"/>
        <w:rPr>
          <w:rFonts w:ascii="Times New Roman" w:hAnsi="Times New Roman"/>
          <w:sz w:val="28"/>
          <w:szCs w:val="28"/>
        </w:rPr>
      </w:pPr>
    </w:p>
    <w:p w:rsidR="00D80C0B" w:rsidRDefault="00D80C0B" w:rsidP="00D80C0B">
      <w:pPr>
        <w:spacing w:after="0" w:line="240" w:lineRule="auto"/>
        <w:ind w:right="-2"/>
        <w:jc w:val="both"/>
        <w:rPr>
          <w:rFonts w:ascii="Times New Roman" w:hAnsi="Times New Roman"/>
          <w:sz w:val="28"/>
          <w:szCs w:val="28"/>
        </w:rPr>
      </w:pPr>
    </w:p>
    <w:p w:rsidR="00AD214D" w:rsidRDefault="00AD214D" w:rsidP="00D80C0B">
      <w:pPr>
        <w:spacing w:after="0" w:line="240" w:lineRule="auto"/>
        <w:ind w:right="-2"/>
        <w:jc w:val="both"/>
        <w:rPr>
          <w:rFonts w:ascii="Times New Roman" w:hAnsi="Times New Roman"/>
          <w:sz w:val="28"/>
          <w:szCs w:val="28"/>
        </w:rPr>
      </w:pPr>
    </w:p>
    <w:p w:rsidR="00AC6C92" w:rsidRDefault="00D80C0B" w:rsidP="00FB1EA7">
      <w:pPr>
        <w:spacing w:after="0" w:line="240" w:lineRule="auto"/>
        <w:ind w:right="-2"/>
        <w:jc w:val="both"/>
        <w:rPr>
          <w:rFonts w:ascii="Times New Roman" w:hAnsi="Times New Roman"/>
          <w:sz w:val="28"/>
          <w:szCs w:val="28"/>
        </w:rPr>
      </w:pPr>
      <w:r w:rsidRPr="007A5A2A">
        <w:rPr>
          <w:rFonts w:ascii="Times New Roman" w:hAnsi="Times New Roman"/>
          <w:sz w:val="28"/>
          <w:szCs w:val="28"/>
        </w:rPr>
        <w:t>Глава</w:t>
      </w:r>
      <w:r w:rsidR="00FB1EA7">
        <w:rPr>
          <w:rFonts w:ascii="Times New Roman" w:hAnsi="Times New Roman"/>
          <w:sz w:val="28"/>
          <w:szCs w:val="28"/>
        </w:rPr>
        <w:t xml:space="preserve"> </w:t>
      </w:r>
      <w:r w:rsidR="007C037D">
        <w:rPr>
          <w:rFonts w:ascii="Times New Roman" w:hAnsi="Times New Roman"/>
          <w:sz w:val="28"/>
          <w:szCs w:val="28"/>
        </w:rPr>
        <w:t>Бобр</w:t>
      </w:r>
      <w:r w:rsidR="00AC6C92">
        <w:rPr>
          <w:rFonts w:ascii="Times New Roman" w:hAnsi="Times New Roman"/>
          <w:sz w:val="28"/>
          <w:szCs w:val="28"/>
        </w:rPr>
        <w:t>ышевского сельсовета</w:t>
      </w:r>
    </w:p>
    <w:p w:rsidR="00D80C0B" w:rsidRDefault="00AC6C92" w:rsidP="00FB1EA7">
      <w:pPr>
        <w:spacing w:after="0" w:line="240" w:lineRule="auto"/>
        <w:ind w:right="-2"/>
        <w:jc w:val="both"/>
        <w:rPr>
          <w:rFonts w:ascii="Times New Roman" w:hAnsi="Times New Roman"/>
          <w:sz w:val="28"/>
          <w:szCs w:val="28"/>
        </w:rPr>
      </w:pPr>
      <w:r>
        <w:rPr>
          <w:rFonts w:ascii="Times New Roman" w:hAnsi="Times New Roman"/>
          <w:sz w:val="28"/>
          <w:szCs w:val="28"/>
        </w:rPr>
        <w:t>Пристенского района Курской области</w:t>
      </w:r>
      <w:r w:rsidR="00FB1EA7">
        <w:rPr>
          <w:rFonts w:ascii="Times New Roman" w:hAnsi="Times New Roman"/>
          <w:sz w:val="28"/>
          <w:szCs w:val="28"/>
        </w:rPr>
        <w:tab/>
      </w:r>
      <w:r w:rsidR="00FB1EA7">
        <w:rPr>
          <w:rFonts w:ascii="Times New Roman" w:hAnsi="Times New Roman"/>
          <w:sz w:val="28"/>
          <w:szCs w:val="28"/>
        </w:rPr>
        <w:tab/>
      </w:r>
      <w:r w:rsidR="00FB1EA7">
        <w:rPr>
          <w:rFonts w:ascii="Times New Roman" w:hAnsi="Times New Roman"/>
          <w:sz w:val="28"/>
          <w:szCs w:val="28"/>
        </w:rPr>
        <w:tab/>
      </w:r>
      <w:r w:rsidR="00FB1EA7">
        <w:rPr>
          <w:rFonts w:ascii="Times New Roman" w:hAnsi="Times New Roman"/>
          <w:sz w:val="28"/>
          <w:szCs w:val="28"/>
        </w:rPr>
        <w:tab/>
      </w:r>
      <w:r w:rsidR="000C6472">
        <w:rPr>
          <w:rFonts w:ascii="Times New Roman" w:hAnsi="Times New Roman"/>
          <w:sz w:val="28"/>
          <w:szCs w:val="28"/>
        </w:rPr>
        <w:t xml:space="preserve">    </w:t>
      </w:r>
      <w:r w:rsidR="00D80C0B" w:rsidRPr="007A5A2A">
        <w:rPr>
          <w:rFonts w:ascii="Times New Roman" w:hAnsi="Times New Roman"/>
          <w:sz w:val="28"/>
          <w:szCs w:val="28"/>
        </w:rPr>
        <w:t>Бобрышев С.И.</w:t>
      </w:r>
    </w:p>
    <w:p w:rsidR="0019278D" w:rsidRPr="00B04961" w:rsidRDefault="0019278D" w:rsidP="0019278D">
      <w:pPr>
        <w:pStyle w:val="ConsPlusTitle"/>
        <w:jc w:val="right"/>
        <w:rPr>
          <w:rFonts w:ascii="Times New Roman" w:hAnsi="Times New Roman" w:cs="Times New Roman"/>
          <w:b w:val="0"/>
          <w:sz w:val="24"/>
          <w:szCs w:val="24"/>
        </w:rPr>
      </w:pPr>
      <w:bookmarkStart w:id="0" w:name="P60"/>
      <w:bookmarkEnd w:id="0"/>
      <w:r w:rsidRPr="00B04961">
        <w:rPr>
          <w:rFonts w:ascii="Times New Roman" w:hAnsi="Times New Roman" w:cs="Times New Roman"/>
          <w:b w:val="0"/>
          <w:sz w:val="24"/>
          <w:szCs w:val="24"/>
        </w:rPr>
        <w:lastRenderedPageBreak/>
        <w:t>Утвержден</w:t>
      </w:r>
    </w:p>
    <w:p w:rsidR="0019278D" w:rsidRDefault="0019278D" w:rsidP="0019278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постановлением</w:t>
      </w:r>
    </w:p>
    <w:p w:rsidR="0019278D" w:rsidRDefault="0019278D" w:rsidP="0019278D">
      <w:pPr>
        <w:pStyle w:val="ConsPlusTitle"/>
        <w:jc w:val="right"/>
        <w:rPr>
          <w:rFonts w:ascii="Times New Roman" w:hAnsi="Times New Roman" w:cs="Times New Roman"/>
          <w:b w:val="0"/>
          <w:sz w:val="24"/>
          <w:szCs w:val="24"/>
        </w:rPr>
      </w:pPr>
      <w:r w:rsidRPr="00B04961">
        <w:rPr>
          <w:rFonts w:ascii="Times New Roman" w:hAnsi="Times New Roman" w:cs="Times New Roman"/>
          <w:b w:val="0"/>
          <w:sz w:val="24"/>
          <w:szCs w:val="24"/>
        </w:rPr>
        <w:t>Администрации</w:t>
      </w:r>
      <w:r w:rsidR="00FB1EA7">
        <w:rPr>
          <w:rFonts w:ascii="Times New Roman" w:hAnsi="Times New Roman" w:cs="Times New Roman"/>
          <w:b w:val="0"/>
          <w:sz w:val="24"/>
          <w:szCs w:val="24"/>
        </w:rPr>
        <w:t xml:space="preserve"> Бобрышевского сельсовета</w:t>
      </w:r>
    </w:p>
    <w:p w:rsidR="0019278D" w:rsidRPr="00B04961" w:rsidRDefault="0019278D" w:rsidP="0019278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Пристенского </w:t>
      </w:r>
      <w:r w:rsidRPr="00B04961">
        <w:rPr>
          <w:rFonts w:ascii="Times New Roman" w:hAnsi="Times New Roman" w:cs="Times New Roman"/>
          <w:b w:val="0"/>
          <w:sz w:val="24"/>
          <w:szCs w:val="24"/>
        </w:rPr>
        <w:t>района</w:t>
      </w:r>
      <w:r>
        <w:rPr>
          <w:rFonts w:ascii="Times New Roman" w:hAnsi="Times New Roman" w:cs="Times New Roman"/>
          <w:b w:val="0"/>
          <w:sz w:val="24"/>
          <w:szCs w:val="24"/>
        </w:rPr>
        <w:t xml:space="preserve"> </w:t>
      </w:r>
      <w:r w:rsidRPr="00B04961">
        <w:rPr>
          <w:rFonts w:ascii="Times New Roman" w:hAnsi="Times New Roman" w:cs="Times New Roman"/>
          <w:b w:val="0"/>
          <w:sz w:val="24"/>
          <w:szCs w:val="24"/>
        </w:rPr>
        <w:t>Курской области</w:t>
      </w:r>
    </w:p>
    <w:p w:rsidR="0019278D" w:rsidRDefault="0019278D" w:rsidP="0019278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от 22 октября 2018</w:t>
      </w:r>
      <w:r w:rsidRPr="00B04961">
        <w:rPr>
          <w:rFonts w:ascii="Times New Roman" w:hAnsi="Times New Roman" w:cs="Times New Roman"/>
          <w:b w:val="0"/>
          <w:sz w:val="24"/>
          <w:szCs w:val="24"/>
        </w:rPr>
        <w:t xml:space="preserve"> №</w:t>
      </w:r>
      <w:r>
        <w:rPr>
          <w:rFonts w:ascii="Times New Roman" w:hAnsi="Times New Roman" w:cs="Times New Roman"/>
          <w:b w:val="0"/>
          <w:sz w:val="24"/>
          <w:szCs w:val="24"/>
        </w:rPr>
        <w:t>99</w:t>
      </w:r>
    </w:p>
    <w:p w:rsidR="0019278D" w:rsidRDefault="0019278D">
      <w:pPr>
        <w:pStyle w:val="ConsPlusTitle"/>
        <w:jc w:val="center"/>
        <w:rPr>
          <w:rFonts w:ascii="Times New Roman" w:hAnsi="Times New Roman" w:cs="Times New Roman"/>
          <w:sz w:val="24"/>
          <w:szCs w:val="24"/>
        </w:rPr>
      </w:pPr>
    </w:p>
    <w:p w:rsidR="0019278D" w:rsidRDefault="0019278D">
      <w:pPr>
        <w:pStyle w:val="ConsPlusTitle"/>
        <w:jc w:val="center"/>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AB7304"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sidR="0042479E">
        <w:rPr>
          <w:rFonts w:ascii="Times New Roman" w:hAnsi="Times New Roman" w:cs="Times New Roman"/>
          <w:sz w:val="24"/>
          <w:szCs w:val="24"/>
        </w:rPr>
        <w:t xml:space="preserve"> </w:t>
      </w:r>
      <w:r w:rsidR="005D64DC">
        <w:rPr>
          <w:rFonts w:ascii="Times New Roman" w:hAnsi="Times New Roman" w:cs="Times New Roman"/>
          <w:sz w:val="24"/>
          <w:szCs w:val="24"/>
        </w:rPr>
        <w:t>МУНИЦИПАЛЬНОГО ОБРАЗОВАНИЯ</w:t>
      </w:r>
    </w:p>
    <w:p w:rsidR="00D65BCB" w:rsidRDefault="0042479E" w:rsidP="00A375C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2E3799">
        <w:rPr>
          <w:rFonts w:ascii="Times New Roman" w:hAnsi="Times New Roman" w:cs="Times New Roman"/>
          <w:sz w:val="24"/>
          <w:szCs w:val="24"/>
        </w:rPr>
        <w:t>БОБРЫШЕВСКИЙ СЕЛЬСОВЕТ</w:t>
      </w:r>
      <w:r w:rsidR="005D64DC">
        <w:rPr>
          <w:rFonts w:ascii="Times New Roman" w:hAnsi="Times New Roman" w:cs="Times New Roman"/>
          <w:sz w:val="24"/>
          <w:szCs w:val="24"/>
        </w:rPr>
        <w:t xml:space="preserve">» ПРИСТЕНСКОГО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учета бюджетных и денежных обязательств получателей средств  бюджета</w:t>
      </w:r>
      <w:r w:rsidR="005D64DC">
        <w:rPr>
          <w:rFonts w:ascii="Times New Roman" w:hAnsi="Times New Roman" w:cs="Times New Roman"/>
          <w:sz w:val="24"/>
          <w:szCs w:val="24"/>
        </w:rPr>
        <w:t xml:space="preserve"> муниципального образования «</w:t>
      </w:r>
      <w:r w:rsidR="000F5B83">
        <w:rPr>
          <w:rFonts w:ascii="Times New Roman" w:hAnsi="Times New Roman" w:cs="Times New Roman"/>
          <w:sz w:val="24"/>
          <w:szCs w:val="24"/>
        </w:rPr>
        <w:t>Бобрышевский сельсовет</w:t>
      </w:r>
      <w:r w:rsidR="005D64DC">
        <w:rPr>
          <w:rFonts w:ascii="Times New Roman" w:hAnsi="Times New Roman" w:cs="Times New Roman"/>
          <w:sz w:val="24"/>
          <w:szCs w:val="24"/>
        </w:rPr>
        <w:t>» Пристенского района Курской области</w:t>
      </w:r>
      <w:r w:rsidR="0019278D">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5D64DC">
        <w:rPr>
          <w:rFonts w:ascii="Times New Roman" w:hAnsi="Times New Roman" w:cs="Times New Roman"/>
          <w:sz w:val="24"/>
          <w:szCs w:val="24"/>
        </w:rPr>
        <w:t>муниципального образования «</w:t>
      </w:r>
      <w:r w:rsidR="000F5B83">
        <w:rPr>
          <w:rFonts w:ascii="Times New Roman" w:hAnsi="Times New Roman" w:cs="Times New Roman"/>
          <w:sz w:val="24"/>
          <w:szCs w:val="24"/>
        </w:rPr>
        <w:t>Бобрышевский сельсовет</w:t>
      </w:r>
      <w:r w:rsidR="005D64DC">
        <w:rPr>
          <w:rFonts w:ascii="Times New Roman" w:hAnsi="Times New Roman" w:cs="Times New Roman"/>
          <w:sz w:val="24"/>
          <w:szCs w:val="24"/>
        </w:rPr>
        <w:t>» Пристенского района Курской области</w:t>
      </w:r>
      <w:r w:rsidR="0019278D">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19278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19278D">
        <w:rPr>
          <w:rFonts w:ascii="Times New Roman" w:hAnsi="Times New Roman" w:cs="Times New Roman"/>
          <w:sz w:val="24"/>
          <w:szCs w:val="24"/>
        </w:rPr>
        <w:t xml:space="preserve"> </w:t>
      </w:r>
      <w:r>
        <w:rPr>
          <w:rFonts w:ascii="Times New Roman" w:hAnsi="Times New Roman" w:cs="Times New Roman"/>
          <w:sz w:val="24"/>
          <w:szCs w:val="24"/>
        </w:rPr>
        <w:t>(далее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19278D">
        <w:t xml:space="preserve"> </w:t>
      </w:r>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5D2DCD">
        <w:rPr>
          <w:rFonts w:ascii="Times New Roman" w:hAnsi="Times New Roman" w:cs="Times New Roman"/>
          <w:sz w:val="24"/>
          <w:szCs w:val="24"/>
        </w:rPr>
        <w:t xml:space="preserve"> </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5D2DCD">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абзацами</w:t>
        </w:r>
        <w:r w:rsidR="005D2DCD">
          <w:rPr>
            <w:rFonts w:ascii="Times New Roman" w:hAnsi="Times New Roman" w:cs="Times New Roman"/>
            <w:sz w:val="24"/>
            <w:szCs w:val="24"/>
          </w:rPr>
          <w:t xml:space="preserve">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lastRenderedPageBreak/>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44410B">
        <w:rPr>
          <w:rFonts w:ascii="Times New Roman" w:hAnsi="Times New Roman" w:cs="Times New Roman"/>
          <w:sz w:val="24"/>
          <w:szCs w:val="24"/>
        </w:rPr>
        <w:t>бюджета муниципального образования «Бобрышевский сельсовет» Пристенского района Курской области</w:t>
      </w:r>
      <w:r w:rsidR="00263125" w:rsidRPr="0094554E">
        <w:rPr>
          <w:rFonts w:ascii="Times New Roman" w:hAnsi="Times New Roman" w:cs="Times New Roman"/>
          <w:sz w:val="24"/>
          <w:szCs w:val="24"/>
        </w:rPr>
        <w:t>.</w:t>
      </w:r>
    </w:p>
    <w:p w:rsidR="00D65BCB" w:rsidRPr="0094554E"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94554E" w:rsidRDefault="0094554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lastRenderedPageBreak/>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005D2DCD">
        <w:t xml:space="preserve"> </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w:t>
      </w:r>
      <w:r w:rsidR="005D2DCD">
        <w:rPr>
          <w:rFonts w:ascii="Times New Roman" w:hAnsi="Times New Roman" w:cs="Times New Roman"/>
          <w:sz w:val="24"/>
          <w:szCs w:val="24"/>
        </w:rPr>
        <w:t xml:space="preserve"> </w:t>
      </w:r>
      <w:r w:rsidR="00CB5C43"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w:t>
      </w:r>
      <w:r w:rsidR="005D2DCD">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lastRenderedPageBreak/>
        <w:t>наличия информации, указанной в Сведениях о бюджетном обязательстве, по коду классификации расходов бюджета</w:t>
      </w:r>
      <w:r w:rsidR="001F110C">
        <w:rPr>
          <w:rFonts w:ascii="Times New Roman" w:hAnsi="Times New Roman" w:cs="Times New Roman"/>
          <w:sz w:val="24"/>
          <w:szCs w:val="24"/>
        </w:rPr>
        <w:t xml:space="preserve"> 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5D2DCD">
        <w:rPr>
          <w:rFonts w:ascii="Times New Roman" w:hAnsi="Times New Roman" w:cs="Times New Roman"/>
          <w:sz w:val="24"/>
          <w:szCs w:val="24"/>
        </w:rPr>
        <w:t xml:space="preserve"> </w:t>
      </w:r>
      <w:r w:rsidR="00444668">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Извещение о бюджетном обязательстве направляется получателю средств бюджет</w:t>
      </w:r>
      <w:r w:rsidR="005D2DCD">
        <w:rPr>
          <w:rFonts w:ascii="Times New Roman" w:hAnsi="Times New Roman" w:cs="Times New Roman"/>
          <w:sz w:val="24"/>
          <w:szCs w:val="24"/>
        </w:rPr>
        <w:t xml:space="preserve"> </w:t>
      </w:r>
      <w:r w:rsidRPr="004659E7">
        <w:rPr>
          <w:rFonts w:ascii="Times New Roman" w:hAnsi="Times New Roman" w:cs="Times New Roman"/>
          <w:sz w:val="24"/>
          <w:szCs w:val="24"/>
        </w:rPr>
        <w:t>а</w:t>
      </w:r>
      <w:r w:rsidR="001F110C">
        <w:rPr>
          <w:rFonts w:ascii="Times New Roman" w:hAnsi="Times New Roman" w:cs="Times New Roman"/>
          <w:sz w:val="24"/>
          <w:szCs w:val="24"/>
        </w:rPr>
        <w:t xml:space="preserve">муниципального образования «Бобрышевский сельсовет» Пристенского района Курской области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5D2DCD">
        <w:rPr>
          <w:rFonts w:ascii="Times New Roman" w:hAnsi="Times New Roman" w:cs="Times New Roman"/>
          <w:sz w:val="24"/>
          <w:szCs w:val="24"/>
        </w:rPr>
        <w:t xml:space="preserve"> </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5D2DCD">
        <w:rPr>
          <w:rFonts w:ascii="Times New Roman" w:hAnsi="Times New Roman" w:cs="Times New Roman"/>
          <w:sz w:val="24"/>
          <w:szCs w:val="24"/>
        </w:rPr>
        <w:t xml:space="preserve"> </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8"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lastRenderedPageBreak/>
        <w:t>с 1 по 8 разряд - уникальный код получателя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Одно поставленное на учет бюджетное обязательство может содержать несколько кодов классификации расходов бюджета</w:t>
      </w:r>
      <w:r w:rsidR="0044410B">
        <w:rPr>
          <w:rFonts w:ascii="Times New Roman" w:hAnsi="Times New Roman" w:cs="Times New Roman"/>
          <w:sz w:val="24"/>
          <w:szCs w:val="24"/>
        </w:rPr>
        <w:t xml:space="preserve"> 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0230A3">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5D2DCD">
        <w:rPr>
          <w:rFonts w:ascii="Times New Roman" w:hAnsi="Times New Roman" w:cs="Times New Roman"/>
          <w:sz w:val="24"/>
          <w:szCs w:val="24"/>
        </w:rPr>
        <w:t xml:space="preserve"> </w:t>
      </w:r>
      <w:r w:rsidR="00263125" w:rsidRPr="004659E7">
        <w:rPr>
          <w:rFonts w:ascii="Times New Roman" w:hAnsi="Times New Roman" w:cs="Times New Roman"/>
          <w:sz w:val="24"/>
          <w:szCs w:val="24"/>
        </w:rPr>
        <w:t>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9"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0230A3">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5D2DCD">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5D2DCD">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44410B">
        <w:rPr>
          <w:rFonts w:ascii="Times New Roman" w:hAnsi="Times New Roman" w:cs="Times New Roman"/>
          <w:sz w:val="24"/>
          <w:szCs w:val="24"/>
        </w:rPr>
        <w:t xml:space="preserve"> 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hyperlink r:id="rId10"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5D2DCD">
        <w:rPr>
          <w:rFonts w:ascii="Times New Roman" w:hAnsi="Times New Roman" w:cs="Times New Roman"/>
          <w:sz w:val="24"/>
          <w:szCs w:val="24"/>
        </w:rPr>
        <w:t xml:space="preserve"> </w:t>
      </w:r>
      <w:r w:rsidR="001F110C">
        <w:rPr>
          <w:rFonts w:ascii="Times New Roman" w:hAnsi="Times New Roman" w:cs="Times New Roman"/>
          <w:sz w:val="24"/>
          <w:szCs w:val="24"/>
        </w:rPr>
        <w:t xml:space="preserve">муниципального образования «Бобрышевский сельсовет» </w:t>
      </w:r>
      <w:r w:rsidR="001F110C">
        <w:rPr>
          <w:rFonts w:ascii="Times New Roman" w:hAnsi="Times New Roman" w:cs="Times New Roman"/>
          <w:sz w:val="24"/>
          <w:szCs w:val="24"/>
        </w:rPr>
        <w:lastRenderedPageBreak/>
        <w:t>Пристенского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1F110C">
        <w:rPr>
          <w:rFonts w:ascii="Times New Roman" w:hAnsi="Times New Roman" w:cs="Times New Roman"/>
          <w:sz w:val="24"/>
          <w:szCs w:val="24"/>
        </w:rPr>
        <w:t xml:space="preserve"> муниципального образования «Бобрышевский сельсовет» Пристенского района Курской области</w:t>
      </w:r>
      <w:r w:rsidR="005D2DCD">
        <w:rPr>
          <w:rFonts w:ascii="Times New Roman" w:hAnsi="Times New Roman" w:cs="Times New Roman"/>
          <w:sz w:val="24"/>
          <w:szCs w:val="24"/>
        </w:rPr>
        <w:t xml:space="preserve"> </w:t>
      </w:r>
      <w:r w:rsidRPr="004351EE">
        <w:rPr>
          <w:rFonts w:ascii="Times New Roman" w:hAnsi="Times New Roman" w:cs="Times New Roman"/>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r w:rsidR="005D2DCD">
        <w:t xml:space="preserve"> </w:t>
      </w:r>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5D2DCD">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5D2DCD">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5D2DCD">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5D2DCD">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AB7304">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AB7304">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lastRenderedPageBreak/>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5D2DCD">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7A6BBB">
        <w:rPr>
          <w:rFonts w:ascii="Times New Roman" w:hAnsi="Times New Roman" w:cs="Times New Roman"/>
          <w:sz w:val="24"/>
          <w:szCs w:val="24"/>
        </w:rPr>
        <w:t>м</w:t>
      </w:r>
      <w:r w:rsidR="00304766">
        <w:rPr>
          <w:rFonts w:ascii="Times New Roman" w:hAnsi="Times New Roman" w:cs="Times New Roman"/>
          <w:sz w:val="24"/>
          <w:szCs w:val="24"/>
        </w:rPr>
        <w:t xml:space="preserve"> </w:t>
      </w:r>
      <w:r w:rsidR="005D2DCD">
        <w:rPr>
          <w:rFonts w:ascii="Times New Roman" w:hAnsi="Times New Roman" w:cs="Times New Roman"/>
          <w:sz w:val="24"/>
          <w:szCs w:val="24"/>
        </w:rPr>
        <w:t>м</w:t>
      </w:r>
      <w:r w:rsidR="007A6BBB">
        <w:rPr>
          <w:rFonts w:ascii="Times New Roman" w:hAnsi="Times New Roman" w:cs="Times New Roman"/>
          <w:sz w:val="24"/>
          <w:szCs w:val="24"/>
        </w:rPr>
        <w:t>униципального образования «Бобрышевский сельсовет» Пристенского района Курской области</w:t>
      </w:r>
      <w:r w:rsidR="00304766">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E222BE">
        <w:rPr>
          <w:rFonts w:ascii="Times New Roman" w:hAnsi="Times New Roman" w:cs="Times New Roman"/>
          <w:sz w:val="24"/>
          <w:szCs w:val="24"/>
        </w:rPr>
        <w:t xml:space="preserve"> </w:t>
      </w:r>
      <w:r w:rsidR="00263125"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304766">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304766">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304766">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304766">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w:t>
      </w:r>
      <w:r w:rsidRPr="006C5BEA">
        <w:rPr>
          <w:rFonts w:ascii="Times New Roman" w:hAnsi="Times New Roman" w:cs="Times New Roman"/>
          <w:sz w:val="24"/>
          <w:szCs w:val="24"/>
        </w:rPr>
        <w:lastRenderedPageBreak/>
        <w:t xml:space="preserve">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304766">
        <w:rPr>
          <w:rFonts w:ascii="Times New Roman" w:hAnsi="Times New Roman" w:cs="Times New Roman"/>
          <w:sz w:val="24"/>
          <w:szCs w:val="24"/>
        </w:rPr>
        <w:t xml:space="preserve"> </w:t>
      </w:r>
      <w:r w:rsidR="007A6BB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E222BE"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E222BE">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A10D0E">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304766">
        <w:rPr>
          <w:rFonts w:ascii="Times New Roman" w:hAnsi="Times New Roman" w:cs="Times New Roman"/>
          <w:sz w:val="24"/>
          <w:szCs w:val="24"/>
        </w:rPr>
        <w:t xml:space="preserve"> </w:t>
      </w:r>
      <w:r w:rsidRPr="00E222BE">
        <w:rPr>
          <w:rFonts w:ascii="Times New Roman" w:hAnsi="Times New Roman" w:cs="Times New Roman"/>
          <w:sz w:val="24"/>
          <w:szCs w:val="24"/>
        </w:rPr>
        <w:t>(далее - Порядок санкционирования)</w:t>
      </w:r>
      <w:r w:rsidR="00696D90" w:rsidRPr="00E222BE">
        <w:rPr>
          <w:rFonts w:ascii="Times New Roman" w:hAnsi="Times New Roman" w:cs="Times New Roman"/>
          <w:sz w:val="24"/>
          <w:szCs w:val="24"/>
        </w:rPr>
        <w:t>.</w:t>
      </w: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304766">
        <w:rPr>
          <w:rFonts w:ascii="Times New Roman" w:hAnsi="Times New Roman" w:cs="Times New Roman"/>
          <w:sz w:val="24"/>
          <w:szCs w:val="24"/>
        </w:rPr>
        <w:t xml:space="preserve"> </w:t>
      </w:r>
      <w:r w:rsidR="00A10D0E">
        <w:rPr>
          <w:rFonts w:ascii="Times New Roman" w:hAnsi="Times New Roman" w:cs="Times New Roman"/>
          <w:sz w:val="24"/>
          <w:szCs w:val="24"/>
        </w:rPr>
        <w:t xml:space="preserve">муниципального образования «Бобрышевский сельсовет» Пристенского района Курской области </w:t>
      </w:r>
      <w:r w:rsidRPr="00696D90">
        <w:rPr>
          <w:rFonts w:ascii="Times New Roman" w:hAnsi="Times New Roman" w:cs="Times New Roman"/>
          <w:sz w:val="24"/>
          <w:szCs w:val="24"/>
        </w:rPr>
        <w:t xml:space="preserve">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32"/>
      <w:bookmarkEnd w:id="19"/>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w:t>
      </w:r>
      <w:r w:rsidRPr="00696D90">
        <w:rPr>
          <w:rFonts w:ascii="Times New Roman" w:hAnsi="Times New Roman" w:cs="Times New Roman"/>
          <w:sz w:val="24"/>
          <w:szCs w:val="24"/>
        </w:rPr>
        <w:lastRenderedPageBreak/>
        <w:t>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304766">
        <w:rPr>
          <w:rFonts w:ascii="Times New Roman" w:hAnsi="Times New Roman" w:cs="Times New Roman"/>
          <w:sz w:val="24"/>
          <w:szCs w:val="24"/>
        </w:rPr>
        <w:t xml:space="preserve"> </w:t>
      </w:r>
      <w:r w:rsidR="00A10D0E">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820D5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7"/>
      <w:bookmarkEnd w:id="20"/>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304766">
        <w:rPr>
          <w:rFonts w:ascii="Times New Roman" w:hAnsi="Times New Roman" w:cs="Times New Roman"/>
          <w:sz w:val="24"/>
          <w:szCs w:val="24"/>
        </w:rPr>
        <w:t xml:space="preserve"> </w:t>
      </w:r>
      <w:r w:rsidR="00A10D0E">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E222BE">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44410B">
        <w:rPr>
          <w:rFonts w:ascii="Times New Roman" w:hAnsi="Times New Roman" w:cs="Times New Roman"/>
          <w:sz w:val="24"/>
          <w:szCs w:val="24"/>
        </w:rPr>
        <w:t xml:space="preserve"> муниципального образования «Бобрышевский сельсовет» Пристенского района Курской области</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E222BE">
        <w:rPr>
          <w:rFonts w:ascii="Times New Roman" w:hAnsi="Times New Roman" w:cs="Times New Roman"/>
          <w:sz w:val="24"/>
          <w:szCs w:val="24"/>
        </w:rPr>
        <w:t xml:space="preserve"> </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A10D0E">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E222BE">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304766">
        <w:rPr>
          <w:rFonts w:ascii="Times New Roman" w:hAnsi="Times New Roman" w:cs="Times New Roman"/>
          <w:sz w:val="24"/>
          <w:szCs w:val="24"/>
        </w:rPr>
        <w:t xml:space="preserve"> </w:t>
      </w:r>
      <w:r w:rsidR="00A10D0E">
        <w:rPr>
          <w:rFonts w:ascii="Times New Roman" w:hAnsi="Times New Roman" w:cs="Times New Roman"/>
          <w:sz w:val="24"/>
          <w:szCs w:val="24"/>
        </w:rPr>
        <w:t xml:space="preserve">муниципального образования «Бобрышевский сельсовет» Пристенского района Курской </w:t>
      </w:r>
      <w:r w:rsidR="00A10D0E">
        <w:rPr>
          <w:rFonts w:ascii="Times New Roman" w:hAnsi="Times New Roman" w:cs="Times New Roman"/>
          <w:sz w:val="24"/>
          <w:szCs w:val="24"/>
        </w:rPr>
        <w:lastRenderedPageBreak/>
        <w:t>области</w:t>
      </w:r>
      <w:r w:rsidR="00E222BE">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E222BE">
        <w:rPr>
          <w:rFonts w:ascii="Times New Roman" w:hAnsi="Times New Roman" w:cs="Times New Roman"/>
          <w:sz w:val="24"/>
          <w:szCs w:val="24"/>
        </w:rPr>
        <w:t xml:space="preserve"> </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5"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A10D0E">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E222BE">
        <w:rPr>
          <w:rFonts w:ascii="Times New Roman" w:hAnsi="Times New Roman" w:cs="Times New Roman"/>
          <w:sz w:val="24"/>
          <w:szCs w:val="24"/>
        </w:rPr>
        <w:t xml:space="preserve"> </w:t>
      </w:r>
      <w:hyperlink r:id="rId16" w:history="1">
        <w:r w:rsidR="00263125" w:rsidRPr="00696D90">
          <w:rPr>
            <w:rFonts w:ascii="Times New Roman" w:hAnsi="Times New Roman" w:cs="Times New Roman"/>
            <w:sz w:val="24"/>
            <w:szCs w:val="24"/>
          </w:rPr>
          <w:t>Протокол</w:t>
        </w:r>
      </w:hyperlink>
      <w:r w:rsidR="00E222BE">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304766">
        <w:rPr>
          <w:rFonts w:ascii="Times New Roman" w:hAnsi="Times New Roman" w:cs="Times New Roman"/>
          <w:sz w:val="24"/>
          <w:szCs w:val="24"/>
        </w:rPr>
        <w:t xml:space="preserve"> </w:t>
      </w:r>
      <w:r w:rsidR="00263125" w:rsidRPr="00975451">
        <w:rPr>
          <w:rFonts w:ascii="Times New Roman" w:hAnsi="Times New Roman" w:cs="Times New Roman"/>
          <w:sz w:val="24"/>
          <w:szCs w:val="24"/>
        </w:rPr>
        <w:t>по запросу получателей средств бюджета</w:t>
      </w:r>
      <w:r w:rsidR="00304766">
        <w:rPr>
          <w:rFonts w:ascii="Times New Roman" w:hAnsi="Times New Roman" w:cs="Times New Roman"/>
          <w:sz w:val="24"/>
          <w:szCs w:val="24"/>
        </w:rPr>
        <w:t xml:space="preserve"> </w:t>
      </w:r>
      <w:r w:rsidR="00A10D0E">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00263125" w:rsidRPr="00975451">
        <w:rPr>
          <w:rFonts w:ascii="Times New Roman" w:hAnsi="Times New Roman" w:cs="Times New Roman"/>
          <w:sz w:val="24"/>
          <w:szCs w:val="24"/>
        </w:rPr>
        <w:t>:</w:t>
      </w:r>
    </w:p>
    <w:p w:rsidR="00D65BCB" w:rsidRPr="00137286" w:rsidRDefault="00263125" w:rsidP="00E222BE">
      <w:pPr>
        <w:pStyle w:val="ConsPlusNormal"/>
        <w:spacing w:before="220"/>
        <w:ind w:firstLine="540"/>
        <w:jc w:val="both"/>
        <w:rPr>
          <w:rFonts w:ascii="Times New Roman" w:hAnsi="Times New Roman" w:cs="Times New Roman"/>
          <w:sz w:val="24"/>
          <w:szCs w:val="24"/>
        </w:rPr>
      </w:pPr>
      <w:bookmarkStart w:id="21" w:name="P272"/>
      <w:bookmarkEnd w:id="21"/>
      <w:r w:rsidRPr="00137286">
        <w:rPr>
          <w:rFonts w:ascii="Times New Roman" w:hAnsi="Times New Roman" w:cs="Times New Roman"/>
          <w:sz w:val="24"/>
          <w:szCs w:val="24"/>
        </w:rPr>
        <w:t xml:space="preserve">    1)   Справка  об  исполнении принятых  на  учет  _________________________  обязательств   (бюджетных, денежных)</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sidR="00E222BE">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к</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00304766">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bookmarkStart w:id="22" w:name="_GoBack"/>
      <w:bookmarkEnd w:id="22"/>
      <w:r w:rsidR="00304766">
        <w:rPr>
          <w:rFonts w:ascii="Times New Roman" w:hAnsi="Times New Roman" w:cs="Times New Roman"/>
          <w:sz w:val="24"/>
          <w:szCs w:val="24"/>
        </w:rPr>
        <w:t xml:space="preserve"> </w:t>
      </w:r>
      <w:r w:rsidR="0044410B">
        <w:rPr>
          <w:rFonts w:ascii="Times New Roman" w:hAnsi="Times New Roman" w:cs="Times New Roman"/>
          <w:sz w:val="24"/>
          <w:szCs w:val="24"/>
        </w:rPr>
        <w:t>муниципального образования «Бобрышевский сельсовет» Пристенского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p w:rsidR="00E222BE" w:rsidRDefault="00E222BE">
      <w:pPr>
        <w:pStyle w:val="ConsPlusNormal"/>
        <w:jc w:val="both"/>
        <w:rPr>
          <w:b/>
        </w:rPr>
      </w:pPr>
    </w:p>
    <w:p w:rsidR="00E222BE" w:rsidRDefault="00E222BE">
      <w:pPr>
        <w:pStyle w:val="ConsPlusNormal"/>
        <w:jc w:val="both"/>
        <w:rPr>
          <w:b/>
        </w:rPr>
        <w:sectPr w:rsidR="00E222BE" w:rsidSect="00E222BE">
          <w:headerReference w:type="default" r:id="rId19"/>
          <w:pgSz w:w="11906" w:h="16838"/>
          <w:pgMar w:top="1247" w:right="1134" w:bottom="1247" w:left="1531" w:header="709" w:footer="709" w:gutter="0"/>
          <w:cols w:space="708"/>
          <w:titlePg/>
          <w:docGrid w:linePitch="360"/>
        </w:sectPr>
      </w:pPr>
    </w:p>
    <w:p w:rsidR="00E222BE" w:rsidRPr="00C554AE" w:rsidRDefault="00E222BE" w:rsidP="00E222BE">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Приложение №  1</w:t>
      </w:r>
    </w:p>
    <w:p w:rsidR="00E222BE" w:rsidRPr="0096782A" w:rsidRDefault="00E222BE" w:rsidP="00E222BE">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5E5508" w:rsidRDefault="00E222BE" w:rsidP="00E222BE">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5E5508" w:rsidRDefault="00E222BE" w:rsidP="00E222BE">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5E5508" w:rsidRDefault="00E222BE" w:rsidP="005E5508">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sidR="005E5508">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5E5508" w:rsidRDefault="00E222BE" w:rsidP="005E5508">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5E5508" w:rsidRDefault="00E222BE" w:rsidP="005E5508">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E222BE" w:rsidRPr="0096782A" w:rsidRDefault="00E222BE" w:rsidP="005E5508">
      <w:pPr>
        <w:pStyle w:val="ConsPlusNormal"/>
        <w:jc w:val="right"/>
        <w:rPr>
          <w:rFonts w:ascii="Times New Roman" w:hAnsi="Times New Roman" w:cs="Times New Roman"/>
        </w:rPr>
      </w:pPr>
      <w:r>
        <w:rPr>
          <w:rFonts w:ascii="Times New Roman" w:hAnsi="Times New Roman" w:cs="Times New Roman"/>
        </w:rPr>
        <w:t>Прист</w:t>
      </w:r>
      <w:r w:rsidR="005E5508">
        <w:rPr>
          <w:rFonts w:ascii="Times New Roman" w:hAnsi="Times New Roman" w:cs="Times New Roman"/>
        </w:rPr>
        <w:t xml:space="preserve">енского района Курской области </w:t>
      </w:r>
    </w:p>
    <w:p w:rsidR="00E222BE" w:rsidRDefault="00E222BE" w:rsidP="00E222BE">
      <w:pPr>
        <w:pStyle w:val="ConsPlusNormal"/>
        <w:jc w:val="right"/>
      </w:pPr>
      <w:r w:rsidRPr="0096782A">
        <w:rPr>
          <w:rFonts w:ascii="Times New Roman" w:hAnsi="Times New Roman" w:cs="Times New Roman"/>
        </w:rPr>
        <w:t xml:space="preserve">от </w:t>
      </w:r>
      <w:r w:rsidR="005E5508">
        <w:rPr>
          <w:rFonts w:ascii="Times New Roman" w:hAnsi="Times New Roman" w:cs="Times New Roman"/>
        </w:rPr>
        <w:t>22 октября 2018</w:t>
      </w:r>
      <w:r w:rsidRPr="0096782A">
        <w:rPr>
          <w:rFonts w:ascii="Times New Roman" w:hAnsi="Times New Roman" w:cs="Times New Roman"/>
        </w:rPr>
        <w:t xml:space="preserve"> г. № </w:t>
      </w:r>
      <w:r w:rsidR="005E5508">
        <w:rPr>
          <w:rFonts w:ascii="Times New Roman" w:hAnsi="Times New Roman" w:cs="Times New Roman"/>
        </w:rPr>
        <w:t>99</w:t>
      </w:r>
    </w:p>
    <w:p w:rsidR="00E222BE" w:rsidRDefault="00E222BE" w:rsidP="00E222BE">
      <w:pPr>
        <w:pStyle w:val="ConsPlusNormal"/>
        <w:jc w:val="both"/>
      </w:pPr>
    </w:p>
    <w:p w:rsidR="00E222BE" w:rsidRDefault="00E222BE" w:rsidP="00E222BE">
      <w:pPr>
        <w:pStyle w:val="ConsPlusTitle"/>
        <w:jc w:val="center"/>
      </w:pPr>
      <w:bookmarkStart w:id="24" w:name="P492"/>
      <w:bookmarkEnd w:id="24"/>
      <w:r>
        <w:t>ИНФОРМАЦИЯ,</w:t>
      </w:r>
    </w:p>
    <w:p w:rsidR="00E222BE" w:rsidRDefault="00E222BE" w:rsidP="00E222BE">
      <w:pPr>
        <w:pStyle w:val="ConsPlusTitle"/>
        <w:jc w:val="center"/>
      </w:pPr>
      <w:r>
        <w:t>НЕОБХОДИМАЯ ДЛЯ ПОСТАНОВКИ НА УЧЕТ БЮДЖЕТНОГО ОБЯЗАТЕЛЬСТВА</w:t>
      </w:r>
    </w:p>
    <w:p w:rsidR="00E222BE" w:rsidRDefault="00E222BE" w:rsidP="00E222BE">
      <w:pPr>
        <w:pStyle w:val="ConsPlusTitle"/>
        <w:jc w:val="center"/>
      </w:pPr>
      <w:r>
        <w:t>(ВНЕСЕНИЯ ИЗМЕНЕНИЙ В ПОСТАВЛЕННОЕ НА УЧЕТ</w:t>
      </w:r>
    </w:p>
    <w:p w:rsidR="00E222BE" w:rsidRDefault="00E222BE" w:rsidP="00E222BE">
      <w:pPr>
        <w:pStyle w:val="ConsPlusTitle"/>
        <w:jc w:val="center"/>
      </w:pPr>
      <w:r>
        <w:t>БЮДЖЕТНОЕ ОБЯЗАТЕЛЬСТВО)</w:t>
      </w:r>
    </w:p>
    <w:p w:rsidR="00E222BE" w:rsidRDefault="00E222BE" w:rsidP="00E222BE">
      <w:pPr>
        <w:spacing w:after="1"/>
      </w:pPr>
    </w:p>
    <w:p w:rsidR="00E222BE" w:rsidRDefault="00E222BE" w:rsidP="00E222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E222BE" w:rsidTr="00E222BE">
        <w:tc>
          <w:tcPr>
            <w:tcW w:w="6016" w:type="dxa"/>
          </w:tcPr>
          <w:p w:rsidR="00E222BE" w:rsidRDefault="00E222BE" w:rsidP="00E222BE">
            <w:pPr>
              <w:pStyle w:val="ConsPlusNormal"/>
              <w:jc w:val="center"/>
            </w:pPr>
            <w:r>
              <w:t>Наименование информации (реквизита, показателя)</w:t>
            </w:r>
          </w:p>
        </w:tc>
        <w:tc>
          <w:tcPr>
            <w:tcW w:w="8647" w:type="dxa"/>
          </w:tcPr>
          <w:p w:rsidR="00E222BE" w:rsidRDefault="00E222BE" w:rsidP="00E222BE">
            <w:pPr>
              <w:pStyle w:val="ConsPlusNormal"/>
              <w:jc w:val="center"/>
            </w:pPr>
            <w:r>
              <w:t>Правила формирования информации (реквизита, показателя)</w:t>
            </w:r>
          </w:p>
        </w:tc>
      </w:tr>
      <w:tr w:rsidR="00E222BE" w:rsidTr="00E222BE">
        <w:tc>
          <w:tcPr>
            <w:tcW w:w="6016" w:type="dxa"/>
          </w:tcPr>
          <w:p w:rsidR="00E222BE" w:rsidRDefault="00E222BE" w:rsidP="000C6472">
            <w:pPr>
              <w:pStyle w:val="ConsPlusNormal"/>
              <w:jc w:val="both"/>
            </w:pPr>
            <w:r>
              <w:t>1. Номер сведений о бюджетном обязательстве получателя средств</w:t>
            </w:r>
            <w:r w:rsidR="005E5508">
              <w:t xml:space="preserve"> </w:t>
            </w:r>
            <w:r>
              <w:t xml:space="preserve">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rsidR="005E5508">
              <w:rPr>
                <w:rFonts w:ascii="Times New Roman" w:hAnsi="Times New Roman"/>
                <w:sz w:val="24"/>
                <w:szCs w:val="24"/>
              </w:rPr>
              <w:t xml:space="preserve"> </w:t>
            </w:r>
            <w:r>
              <w:t>(далее - соответственно Сведения о бюджетном обязательстве, бюджетное обязательство)</w:t>
            </w:r>
          </w:p>
        </w:tc>
        <w:tc>
          <w:tcPr>
            <w:tcW w:w="8647" w:type="dxa"/>
          </w:tcPr>
          <w:p w:rsidR="00E222BE" w:rsidRDefault="00E222BE" w:rsidP="00E222BE">
            <w:pPr>
              <w:pStyle w:val="ConsPlusNormal"/>
              <w:ind w:firstLine="283"/>
              <w:jc w:val="both"/>
            </w:pPr>
            <w:r>
              <w:t>Указывается порядковый номер Сведений о бюджетном обязательстве.</w:t>
            </w:r>
          </w:p>
          <w:p w:rsidR="00E222BE" w:rsidRDefault="00E222BE" w:rsidP="00E222BE">
            <w:pPr>
              <w:pStyle w:val="ConsPlusNormal"/>
              <w:ind w:firstLine="283"/>
              <w:jc w:val="both"/>
            </w:pPr>
          </w:p>
        </w:tc>
      </w:tr>
      <w:tr w:rsidR="00E222BE" w:rsidTr="00E222BE">
        <w:tc>
          <w:tcPr>
            <w:tcW w:w="6016" w:type="dxa"/>
          </w:tcPr>
          <w:p w:rsidR="00E222BE" w:rsidRDefault="00E222BE" w:rsidP="00E222BE">
            <w:pPr>
              <w:pStyle w:val="ConsPlusNormal"/>
              <w:jc w:val="both"/>
            </w:pPr>
            <w:r>
              <w:t>2. Учетный номер бюджетного обязательства</w:t>
            </w:r>
          </w:p>
        </w:tc>
        <w:tc>
          <w:tcPr>
            <w:tcW w:w="8647" w:type="dxa"/>
          </w:tcPr>
          <w:p w:rsidR="00E222BE" w:rsidRDefault="00E222BE" w:rsidP="00E222BE">
            <w:pPr>
              <w:pStyle w:val="ConsPlusNormal"/>
              <w:ind w:firstLine="283"/>
              <w:jc w:val="both"/>
            </w:pPr>
            <w:r>
              <w:t>Указывается при внесении изменений в поставленное на учет бюджетное обязательство.</w:t>
            </w:r>
          </w:p>
          <w:p w:rsidR="00E222BE" w:rsidRDefault="00E222BE" w:rsidP="00E222BE">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E222BE" w:rsidRDefault="00E222BE" w:rsidP="00E222BE">
            <w:pPr>
              <w:pStyle w:val="ConsPlusNormal"/>
              <w:ind w:firstLine="283"/>
              <w:jc w:val="both"/>
            </w:pPr>
          </w:p>
        </w:tc>
      </w:tr>
      <w:tr w:rsidR="00E222BE" w:rsidTr="00E222BE">
        <w:tc>
          <w:tcPr>
            <w:tcW w:w="6016" w:type="dxa"/>
          </w:tcPr>
          <w:p w:rsidR="00E222BE" w:rsidRDefault="00E222BE" w:rsidP="00E222BE">
            <w:pPr>
              <w:pStyle w:val="ConsPlusNormal"/>
              <w:jc w:val="both"/>
            </w:pPr>
            <w:r>
              <w:t>3. Дата формирования Сведений о бюджетном обязательстве</w:t>
            </w:r>
          </w:p>
        </w:tc>
        <w:tc>
          <w:tcPr>
            <w:tcW w:w="8647" w:type="dxa"/>
          </w:tcPr>
          <w:p w:rsidR="00E222BE" w:rsidRDefault="00E222BE" w:rsidP="00E222BE">
            <w:pPr>
              <w:pStyle w:val="ConsPlusNormal"/>
              <w:ind w:firstLine="283"/>
              <w:jc w:val="both"/>
            </w:pPr>
            <w:r>
              <w:t>Указывается дата формирования Сведений о бюджетном обязательстве получателем бюджетных средств.</w:t>
            </w:r>
          </w:p>
          <w:p w:rsidR="00E222BE" w:rsidRDefault="00E222BE" w:rsidP="00E222BE">
            <w:pPr>
              <w:pStyle w:val="ConsPlusNormal"/>
              <w:ind w:firstLine="283"/>
              <w:jc w:val="both"/>
            </w:pPr>
          </w:p>
        </w:tc>
      </w:tr>
      <w:tr w:rsidR="00E222BE" w:rsidTr="00E222BE">
        <w:tc>
          <w:tcPr>
            <w:tcW w:w="6016" w:type="dxa"/>
          </w:tcPr>
          <w:p w:rsidR="00E222BE" w:rsidRDefault="00E222BE" w:rsidP="00E222BE">
            <w:pPr>
              <w:pStyle w:val="ConsPlusNormal"/>
              <w:jc w:val="both"/>
            </w:pPr>
            <w:r>
              <w:t>4. Тип бюджетного обязательства</w:t>
            </w:r>
          </w:p>
        </w:tc>
        <w:tc>
          <w:tcPr>
            <w:tcW w:w="8647" w:type="dxa"/>
          </w:tcPr>
          <w:p w:rsidR="00E222BE" w:rsidRDefault="00E222BE" w:rsidP="00E222BE">
            <w:pPr>
              <w:pStyle w:val="ConsPlusNormal"/>
              <w:jc w:val="both"/>
            </w:pPr>
            <w:r>
              <w:t>Указывается код типа бюджетного обязательства, исходя из следующего:</w:t>
            </w:r>
          </w:p>
          <w:p w:rsidR="00E222BE" w:rsidRDefault="00E222BE" w:rsidP="00E222BE">
            <w:pPr>
              <w:pStyle w:val="ConsPlusNormal"/>
              <w:jc w:val="both"/>
            </w:pPr>
            <w:r>
              <w:lastRenderedPageBreak/>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22BE" w:rsidRDefault="00E222BE" w:rsidP="00E222BE">
            <w:pPr>
              <w:pStyle w:val="ConsPlusNormal"/>
              <w:jc w:val="both"/>
            </w:pPr>
            <w:r>
              <w:t>2 - прочее, если бюджетное обязательство не связано с закупкой товаров, работ, услуг.</w:t>
            </w:r>
          </w:p>
        </w:tc>
      </w:tr>
      <w:tr w:rsidR="00E222BE" w:rsidTr="00E222BE">
        <w:tc>
          <w:tcPr>
            <w:tcW w:w="6016" w:type="dxa"/>
          </w:tcPr>
          <w:p w:rsidR="00E222BE" w:rsidRDefault="00E222BE" w:rsidP="00E222BE">
            <w:pPr>
              <w:pStyle w:val="ConsPlusNormal"/>
              <w:jc w:val="both"/>
              <w:outlineLvl w:val="2"/>
            </w:pPr>
            <w:r>
              <w:lastRenderedPageBreak/>
              <w:t>5. Информация о получателе бюджетных средств</w:t>
            </w:r>
          </w:p>
        </w:tc>
        <w:tc>
          <w:tcPr>
            <w:tcW w:w="8647" w:type="dxa"/>
          </w:tcPr>
          <w:p w:rsidR="00E222BE" w:rsidRDefault="00E222BE" w:rsidP="00E222BE">
            <w:pPr>
              <w:pStyle w:val="ConsPlusNormal"/>
            </w:pPr>
          </w:p>
        </w:tc>
      </w:tr>
      <w:tr w:rsidR="00E222BE" w:rsidTr="00E222BE">
        <w:tc>
          <w:tcPr>
            <w:tcW w:w="6016" w:type="dxa"/>
          </w:tcPr>
          <w:p w:rsidR="00E222BE" w:rsidRDefault="00E222BE" w:rsidP="00E222BE">
            <w:pPr>
              <w:pStyle w:val="ConsPlusNormal"/>
              <w:jc w:val="both"/>
            </w:pPr>
            <w:bookmarkStart w:id="25" w:name="P517"/>
            <w:bookmarkEnd w:id="25"/>
            <w:r>
              <w:t>5.1. Получатель бюджетных средств</w:t>
            </w:r>
          </w:p>
        </w:tc>
        <w:tc>
          <w:tcPr>
            <w:tcW w:w="8647" w:type="dxa"/>
          </w:tcPr>
          <w:p w:rsidR="00E222BE" w:rsidRDefault="00E222BE" w:rsidP="00E222BE">
            <w:pPr>
              <w:pStyle w:val="ConsPlusNormal"/>
              <w:ind w:firstLine="283"/>
              <w:jc w:val="both"/>
            </w:pPr>
            <w:r>
              <w:t>Указывается наименование получателя средств бюджета</w:t>
            </w:r>
            <w:r w:rsidR="005E5508">
              <w:t xml:space="preserve">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222BE" w:rsidRDefault="00E222BE" w:rsidP="00E222BE">
            <w:pPr>
              <w:pStyle w:val="ConsPlusNormal"/>
              <w:ind w:firstLine="283"/>
              <w:jc w:val="both"/>
            </w:pPr>
          </w:p>
        </w:tc>
      </w:tr>
      <w:tr w:rsidR="00E222BE" w:rsidTr="00E222BE">
        <w:tc>
          <w:tcPr>
            <w:tcW w:w="6016" w:type="dxa"/>
          </w:tcPr>
          <w:p w:rsidR="00E222BE" w:rsidRDefault="00E222BE" w:rsidP="00E222BE">
            <w:pPr>
              <w:pStyle w:val="ConsPlusNormal"/>
              <w:jc w:val="both"/>
            </w:pPr>
            <w:r>
              <w:t>5.2. Наименование бюджета</w:t>
            </w:r>
          </w:p>
        </w:tc>
        <w:tc>
          <w:tcPr>
            <w:tcW w:w="8647" w:type="dxa"/>
          </w:tcPr>
          <w:p w:rsidR="00E222BE" w:rsidRDefault="00E222BE" w:rsidP="00E222BE">
            <w:pPr>
              <w:pStyle w:val="ConsPlusNormal"/>
              <w:ind w:firstLine="283"/>
              <w:jc w:val="both"/>
            </w:pPr>
            <w:r>
              <w:t xml:space="preserve">Указывается наименование бюджета - " Бюджет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w:t>
            </w:r>
          </w:p>
          <w:p w:rsidR="00E222BE" w:rsidRDefault="00E222BE" w:rsidP="00E222BE">
            <w:pPr>
              <w:pStyle w:val="ConsPlusNormal"/>
              <w:ind w:firstLine="283"/>
              <w:jc w:val="both"/>
            </w:pPr>
          </w:p>
        </w:tc>
      </w:tr>
      <w:tr w:rsidR="00E222BE" w:rsidTr="00E222BE">
        <w:tc>
          <w:tcPr>
            <w:tcW w:w="6016" w:type="dxa"/>
          </w:tcPr>
          <w:p w:rsidR="00E222BE" w:rsidRDefault="00E222BE" w:rsidP="00E222BE">
            <w:pPr>
              <w:pStyle w:val="ConsPlusNormal"/>
              <w:jc w:val="both"/>
            </w:pPr>
            <w:r>
              <w:t>5.3. Финансовый орган</w:t>
            </w:r>
          </w:p>
        </w:tc>
        <w:tc>
          <w:tcPr>
            <w:tcW w:w="8647" w:type="dxa"/>
          </w:tcPr>
          <w:p w:rsidR="00E222BE" w:rsidRDefault="00E222BE" w:rsidP="00E222BE">
            <w:pPr>
              <w:pStyle w:val="ConsPlusNormal"/>
              <w:ind w:firstLine="283"/>
              <w:jc w:val="both"/>
            </w:pPr>
            <w:r>
              <w:t>Указывается финансовый орган.</w:t>
            </w:r>
          </w:p>
        </w:tc>
      </w:tr>
      <w:tr w:rsidR="00E222BE" w:rsidTr="00E222BE">
        <w:tc>
          <w:tcPr>
            <w:tcW w:w="6016" w:type="dxa"/>
          </w:tcPr>
          <w:p w:rsidR="00E222BE" w:rsidRDefault="00E222BE" w:rsidP="00E222BE">
            <w:pPr>
              <w:pStyle w:val="ConsPlusNormal"/>
              <w:jc w:val="both"/>
            </w:pPr>
            <w:r>
              <w:t xml:space="preserve">5.4. Код получателя бюджетных средств по Сводному реестру </w:t>
            </w:r>
          </w:p>
        </w:tc>
        <w:tc>
          <w:tcPr>
            <w:tcW w:w="8647" w:type="dxa"/>
          </w:tcPr>
          <w:p w:rsidR="00E222BE" w:rsidRDefault="00E222BE" w:rsidP="00E222BE">
            <w:pPr>
              <w:pStyle w:val="ConsPlusNormal"/>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rsidR="005E5508">
              <w:rPr>
                <w:rFonts w:ascii="Times New Roman" w:hAnsi="Times New Roman"/>
                <w:sz w:val="24"/>
                <w:szCs w:val="24"/>
              </w:rPr>
              <w:t xml:space="preserve"> </w:t>
            </w:r>
            <w:r>
              <w:t>в соответствии со Сводным реестром.</w:t>
            </w:r>
          </w:p>
        </w:tc>
      </w:tr>
      <w:tr w:rsidR="00E222BE" w:rsidTr="00E222BE">
        <w:tc>
          <w:tcPr>
            <w:tcW w:w="6016" w:type="dxa"/>
          </w:tcPr>
          <w:p w:rsidR="00E222BE" w:rsidRDefault="00E222BE" w:rsidP="00E222BE">
            <w:pPr>
              <w:pStyle w:val="ConsPlusNormal"/>
              <w:jc w:val="both"/>
            </w:pPr>
            <w:r>
              <w:t xml:space="preserve">5.5. Наименование органа Федерального казначейства </w:t>
            </w:r>
          </w:p>
        </w:tc>
        <w:tc>
          <w:tcPr>
            <w:tcW w:w="8647" w:type="dxa"/>
          </w:tcPr>
          <w:p w:rsidR="00E222BE" w:rsidRDefault="00E222BE" w:rsidP="00E222BE">
            <w:pPr>
              <w:pStyle w:val="ConsPlusNormal"/>
              <w:ind w:firstLine="283"/>
              <w:jc w:val="both"/>
            </w:pPr>
            <w:r>
              <w:t xml:space="preserve">Указывается наименование </w:t>
            </w:r>
            <w:r w:rsidRPr="0096782A">
              <w:t>органа Федерального казначейства</w:t>
            </w:r>
            <w:r>
              <w:t xml:space="preserve">, в котором получателю средств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rsidR="005E5508">
              <w:rPr>
                <w:rFonts w:ascii="Times New Roman" w:hAnsi="Times New Roman"/>
                <w:sz w:val="24"/>
                <w:szCs w:val="24"/>
              </w:rPr>
              <w:t xml:space="preserve"> </w:t>
            </w:r>
            <w: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E222BE" w:rsidTr="00E222BE">
        <w:tc>
          <w:tcPr>
            <w:tcW w:w="6016" w:type="dxa"/>
          </w:tcPr>
          <w:p w:rsidR="00E222BE" w:rsidRDefault="00E222BE" w:rsidP="00E222BE">
            <w:pPr>
              <w:pStyle w:val="ConsPlusNormal"/>
              <w:jc w:val="both"/>
            </w:pPr>
            <w:r>
              <w:t xml:space="preserve">5.6. </w:t>
            </w:r>
            <w:r w:rsidRPr="0096782A">
              <w:t>Код органа Федерального казначейства (далее</w:t>
            </w:r>
            <w:r>
              <w:t xml:space="preserve"> - КОФК) </w:t>
            </w:r>
          </w:p>
        </w:tc>
        <w:tc>
          <w:tcPr>
            <w:tcW w:w="8647" w:type="dxa"/>
          </w:tcPr>
          <w:p w:rsidR="00E222BE" w:rsidRDefault="00E222BE" w:rsidP="00E222BE">
            <w:pPr>
              <w:pStyle w:val="ConsPlusNormal"/>
              <w:ind w:firstLine="283"/>
              <w:jc w:val="both"/>
            </w:pPr>
            <w:r>
              <w:t xml:space="preserve">Указывается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E222BE" w:rsidTr="00E222BE">
        <w:tc>
          <w:tcPr>
            <w:tcW w:w="6016" w:type="dxa"/>
          </w:tcPr>
          <w:p w:rsidR="00E222BE" w:rsidRDefault="00E222BE" w:rsidP="00E222BE">
            <w:pPr>
              <w:pStyle w:val="ConsPlusNormal"/>
              <w:jc w:val="both"/>
            </w:pPr>
            <w:bookmarkStart w:id="26" w:name="P532"/>
            <w:bookmarkEnd w:id="26"/>
            <w:r>
              <w:lastRenderedPageBreak/>
              <w:t>5.7. Номер лицевого счета получателя бюджетных средств</w:t>
            </w:r>
          </w:p>
        </w:tc>
        <w:tc>
          <w:tcPr>
            <w:tcW w:w="8647" w:type="dxa"/>
          </w:tcPr>
          <w:p w:rsidR="00E222BE" w:rsidRDefault="00E222BE" w:rsidP="00E222BE">
            <w:pPr>
              <w:pStyle w:val="ConsPlusNormal"/>
              <w:ind w:firstLine="283"/>
              <w:jc w:val="both"/>
            </w:pPr>
            <w:r>
              <w:t>Указывается номер соответствующего лицевого счета получателя бюджетных средств.</w:t>
            </w:r>
          </w:p>
        </w:tc>
      </w:tr>
      <w:tr w:rsidR="00E222BE" w:rsidTr="00E222BE">
        <w:tc>
          <w:tcPr>
            <w:tcW w:w="6016" w:type="dxa"/>
          </w:tcPr>
          <w:p w:rsidR="00E222BE" w:rsidRDefault="00E222BE" w:rsidP="00E222BE">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E222BE" w:rsidRDefault="00E222BE" w:rsidP="00E222BE">
            <w:pPr>
              <w:pStyle w:val="ConsPlusNormal"/>
            </w:pPr>
          </w:p>
        </w:tc>
      </w:tr>
      <w:tr w:rsidR="00E222BE" w:rsidTr="00E222BE">
        <w:tc>
          <w:tcPr>
            <w:tcW w:w="6016" w:type="dxa"/>
          </w:tcPr>
          <w:p w:rsidR="00E222BE" w:rsidRDefault="00E222BE" w:rsidP="00E222BE">
            <w:pPr>
              <w:pStyle w:val="ConsPlusNormal"/>
              <w:jc w:val="both"/>
            </w:pPr>
            <w:bookmarkStart w:id="27" w:name="P536"/>
            <w:bookmarkEnd w:id="27"/>
            <w:r>
              <w:t xml:space="preserve">6.1. Вид документа-основания </w:t>
            </w:r>
          </w:p>
        </w:tc>
        <w:tc>
          <w:tcPr>
            <w:tcW w:w="8647" w:type="dxa"/>
          </w:tcPr>
          <w:p w:rsidR="00E222BE" w:rsidRDefault="00E222BE" w:rsidP="00E222BE">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222BE" w:rsidTr="00E222BE">
        <w:tc>
          <w:tcPr>
            <w:tcW w:w="6016" w:type="dxa"/>
          </w:tcPr>
          <w:p w:rsidR="00E222BE" w:rsidRDefault="00E222BE" w:rsidP="00E222BE">
            <w:pPr>
              <w:pStyle w:val="ConsPlusNormal"/>
              <w:jc w:val="both"/>
            </w:pPr>
            <w:r>
              <w:t xml:space="preserve">6.2. Наименование нормативного правового акта </w:t>
            </w:r>
          </w:p>
        </w:tc>
        <w:tc>
          <w:tcPr>
            <w:tcW w:w="8647" w:type="dxa"/>
          </w:tcPr>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"нормативный правовой акт" указывается наименование нормативного правового акта.</w:t>
            </w:r>
          </w:p>
        </w:tc>
      </w:tr>
      <w:tr w:rsidR="00E222BE" w:rsidTr="00E222BE">
        <w:tc>
          <w:tcPr>
            <w:tcW w:w="6016" w:type="dxa"/>
          </w:tcPr>
          <w:p w:rsidR="00E222BE" w:rsidRDefault="00E222BE" w:rsidP="00E222BE">
            <w:pPr>
              <w:pStyle w:val="ConsPlusNormal"/>
              <w:jc w:val="both"/>
            </w:pPr>
            <w:r>
              <w:t xml:space="preserve">6.3. Номер документа-основания </w:t>
            </w:r>
          </w:p>
        </w:tc>
        <w:tc>
          <w:tcPr>
            <w:tcW w:w="8647" w:type="dxa"/>
          </w:tcPr>
          <w:p w:rsidR="00E222BE" w:rsidRPr="00225B3D" w:rsidRDefault="00E222BE" w:rsidP="00E222BE">
            <w:pPr>
              <w:pStyle w:val="ConsPlusNormal"/>
              <w:ind w:firstLine="283"/>
              <w:jc w:val="both"/>
            </w:pPr>
            <w:r w:rsidRPr="00225B3D">
              <w:t>Указывается номер документа-основания (при наличии).</w:t>
            </w:r>
          </w:p>
        </w:tc>
      </w:tr>
      <w:tr w:rsidR="00E222BE" w:rsidTr="00E222BE">
        <w:tc>
          <w:tcPr>
            <w:tcW w:w="6016" w:type="dxa"/>
          </w:tcPr>
          <w:p w:rsidR="00E222BE" w:rsidRDefault="00E222BE" w:rsidP="00E222BE">
            <w:pPr>
              <w:pStyle w:val="ConsPlusNormal"/>
              <w:jc w:val="both"/>
            </w:pPr>
            <w:bookmarkStart w:id="28" w:name="P542"/>
            <w:bookmarkEnd w:id="28"/>
            <w:r>
              <w:t xml:space="preserve">6.4. Дата документа-основания </w:t>
            </w:r>
          </w:p>
        </w:tc>
        <w:tc>
          <w:tcPr>
            <w:tcW w:w="8647" w:type="dxa"/>
          </w:tcPr>
          <w:p w:rsidR="00E222BE" w:rsidRPr="00225B3D" w:rsidRDefault="00E222BE" w:rsidP="00E222BE">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E222BE" w:rsidTr="00E222BE">
        <w:tc>
          <w:tcPr>
            <w:tcW w:w="6016" w:type="dxa"/>
          </w:tcPr>
          <w:p w:rsidR="00E222BE" w:rsidRDefault="00E222BE" w:rsidP="00E222BE">
            <w:pPr>
              <w:pStyle w:val="ConsPlusNormal"/>
              <w:jc w:val="both"/>
            </w:pPr>
            <w:r>
              <w:t xml:space="preserve">6.5. Предмет по документу-основанию </w:t>
            </w:r>
          </w:p>
        </w:tc>
        <w:tc>
          <w:tcPr>
            <w:tcW w:w="8647" w:type="dxa"/>
          </w:tcPr>
          <w:p w:rsidR="00E222BE" w:rsidRPr="00225B3D" w:rsidRDefault="00E222BE" w:rsidP="00E222BE">
            <w:pPr>
              <w:pStyle w:val="ConsPlusNormal"/>
              <w:ind w:firstLine="283"/>
              <w:jc w:val="both"/>
            </w:pPr>
            <w:r w:rsidRPr="00225B3D">
              <w:t>Указывается предмет по документу-основанию.</w:t>
            </w:r>
          </w:p>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222BE" w:rsidTr="00E222BE">
        <w:tblPrEx>
          <w:tblBorders>
            <w:insideH w:val="nil"/>
          </w:tblBorders>
        </w:tblPrEx>
        <w:tc>
          <w:tcPr>
            <w:tcW w:w="6016" w:type="dxa"/>
            <w:tcBorders>
              <w:bottom w:val="nil"/>
            </w:tcBorders>
          </w:tcPr>
          <w:p w:rsidR="00E222BE" w:rsidRDefault="00E222BE" w:rsidP="00E222BE">
            <w:pPr>
              <w:pStyle w:val="ConsPlusNormal"/>
              <w:jc w:val="both"/>
            </w:pPr>
            <w:r>
              <w:t xml:space="preserve">6.6. Уникальный номер реестровой записи в реестре контрактов </w:t>
            </w:r>
          </w:p>
        </w:tc>
        <w:tc>
          <w:tcPr>
            <w:tcW w:w="8647" w:type="dxa"/>
            <w:tcBorders>
              <w:bottom w:val="nil"/>
            </w:tcBorders>
          </w:tcPr>
          <w:p w:rsidR="00E222BE" w:rsidRDefault="00E222BE" w:rsidP="00E222BE">
            <w:pPr>
              <w:pStyle w:val="ConsPlusNormal"/>
              <w:ind w:firstLine="283"/>
              <w:jc w:val="both"/>
            </w:pPr>
            <w:r>
              <w:t>Указывается уникальный номер реестровой записи в реестре контрактов</w:t>
            </w:r>
          </w:p>
          <w:p w:rsidR="00E222BE" w:rsidRDefault="00E222BE" w:rsidP="00E222BE">
            <w:pPr>
              <w:pStyle w:val="ConsPlusNormal"/>
              <w:ind w:firstLine="283"/>
              <w:jc w:val="both"/>
            </w:pPr>
          </w:p>
        </w:tc>
      </w:tr>
      <w:tr w:rsidR="00E222BE" w:rsidTr="00E222BE">
        <w:tc>
          <w:tcPr>
            <w:tcW w:w="6016" w:type="dxa"/>
          </w:tcPr>
          <w:p w:rsidR="00E222BE" w:rsidRDefault="00E222BE" w:rsidP="00E222BE">
            <w:pPr>
              <w:pStyle w:val="ConsPlusNormal"/>
              <w:jc w:val="both"/>
            </w:pPr>
            <w:bookmarkStart w:id="29" w:name="P552"/>
            <w:bookmarkEnd w:id="29"/>
            <w:r>
              <w:t xml:space="preserve">6.7. Сумма в валюте обязательства </w:t>
            </w:r>
          </w:p>
        </w:tc>
        <w:tc>
          <w:tcPr>
            <w:tcW w:w="8647" w:type="dxa"/>
          </w:tcPr>
          <w:p w:rsidR="00E222BE" w:rsidRDefault="00E222BE" w:rsidP="00E222BE">
            <w:pPr>
              <w:pStyle w:val="ConsPlusNormal"/>
              <w:ind w:firstLine="283"/>
              <w:jc w:val="both"/>
            </w:pPr>
            <w: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w:t>
            </w:r>
            <w:r>
              <w:lastRenderedPageBreak/>
              <w:t>точностью до второго знака после запятой.</w:t>
            </w:r>
          </w:p>
        </w:tc>
      </w:tr>
      <w:tr w:rsidR="00E222BE" w:rsidTr="00E222BE">
        <w:tc>
          <w:tcPr>
            <w:tcW w:w="6016" w:type="dxa"/>
          </w:tcPr>
          <w:p w:rsidR="00E222BE" w:rsidRPr="00225B3D" w:rsidRDefault="00E222BE" w:rsidP="00E222BE">
            <w:pPr>
              <w:pStyle w:val="ConsPlusNormal"/>
              <w:jc w:val="both"/>
            </w:pPr>
            <w:bookmarkStart w:id="30" w:name="P554"/>
            <w:bookmarkEnd w:id="30"/>
            <w:r w:rsidRPr="00225B3D">
              <w:lastRenderedPageBreak/>
              <w:t xml:space="preserve">6.8. Код валюты по </w:t>
            </w:r>
            <w:hyperlink r:id="rId20" w:history="1">
              <w:r w:rsidRPr="00225B3D">
                <w:t>ОКВ</w:t>
              </w:r>
            </w:hyperlink>
          </w:p>
        </w:tc>
        <w:tc>
          <w:tcPr>
            <w:tcW w:w="8647" w:type="dxa"/>
          </w:tcPr>
          <w:p w:rsidR="00E222BE" w:rsidRPr="00225B3D" w:rsidRDefault="00E222BE" w:rsidP="00E222BE">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1" w:history="1">
              <w:r w:rsidRPr="00225B3D">
                <w:t>классификатором</w:t>
              </w:r>
            </w:hyperlink>
            <w:r w:rsidRPr="00225B3D">
              <w:t xml:space="preserve"> валют.</w:t>
            </w:r>
          </w:p>
          <w:p w:rsidR="00E222BE" w:rsidRPr="00225B3D" w:rsidRDefault="00E222BE" w:rsidP="00E222BE">
            <w:pPr>
              <w:pStyle w:val="ConsPlusNormal"/>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E222BE" w:rsidTr="00E222BE">
        <w:tc>
          <w:tcPr>
            <w:tcW w:w="6016" w:type="dxa"/>
          </w:tcPr>
          <w:p w:rsidR="00E222BE" w:rsidRDefault="00E222BE" w:rsidP="00E222BE">
            <w:pPr>
              <w:pStyle w:val="ConsPlusNormal"/>
              <w:jc w:val="both"/>
            </w:pPr>
            <w:r>
              <w:t xml:space="preserve">6.9. Сумма в валюте Российской Федерации </w:t>
            </w:r>
          </w:p>
        </w:tc>
        <w:tc>
          <w:tcPr>
            <w:tcW w:w="8647" w:type="dxa"/>
          </w:tcPr>
          <w:p w:rsidR="00E222BE" w:rsidRDefault="00E222BE" w:rsidP="00E222BE">
            <w:pPr>
              <w:pStyle w:val="ConsPlusNormal"/>
              <w:ind w:firstLine="283"/>
              <w:jc w:val="both"/>
            </w:pPr>
            <w:r>
              <w:t>Указывается сумма бюджетного обязательства в валюте Российской Федерации.</w:t>
            </w:r>
          </w:p>
          <w:p w:rsidR="00E222BE" w:rsidRDefault="00E222BE" w:rsidP="00E222BE">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222BE" w:rsidTr="00E222BE">
        <w:tc>
          <w:tcPr>
            <w:tcW w:w="6016" w:type="dxa"/>
          </w:tcPr>
          <w:p w:rsidR="00E222BE" w:rsidRDefault="00E222BE" w:rsidP="00E222BE">
            <w:pPr>
              <w:pStyle w:val="ConsPlusNormal"/>
              <w:jc w:val="both"/>
            </w:pPr>
            <w:r>
              <w:t>6.10. Процент авансового платежа от общей суммы обязательства</w:t>
            </w:r>
          </w:p>
        </w:tc>
        <w:tc>
          <w:tcPr>
            <w:tcW w:w="8647" w:type="dxa"/>
          </w:tcPr>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222BE" w:rsidTr="00E222BE">
        <w:tc>
          <w:tcPr>
            <w:tcW w:w="6016" w:type="dxa"/>
          </w:tcPr>
          <w:p w:rsidR="00E222BE" w:rsidRDefault="00E222BE" w:rsidP="00E222BE">
            <w:pPr>
              <w:pStyle w:val="ConsPlusNormal"/>
              <w:jc w:val="both"/>
            </w:pPr>
            <w:r>
              <w:t>6.11. Сумма авансового платежа</w:t>
            </w:r>
          </w:p>
        </w:tc>
        <w:tc>
          <w:tcPr>
            <w:tcW w:w="8647" w:type="dxa"/>
          </w:tcPr>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25B3D">
                <w:t>пункта 8.5</w:t>
              </w:r>
            </w:hyperlink>
            <w:r w:rsidRPr="00225B3D">
              <w:t xml:space="preserve"> настоящей информации.</w:t>
            </w:r>
          </w:p>
        </w:tc>
      </w:tr>
      <w:tr w:rsidR="00E222BE" w:rsidTr="00E222BE">
        <w:tc>
          <w:tcPr>
            <w:tcW w:w="6016" w:type="dxa"/>
          </w:tcPr>
          <w:p w:rsidR="00E222BE" w:rsidRPr="0096782A" w:rsidRDefault="00E222BE" w:rsidP="00E222BE">
            <w:pPr>
              <w:pStyle w:val="ConsPlusNormal"/>
              <w:jc w:val="both"/>
            </w:pPr>
            <w:r w:rsidRPr="0096782A">
              <w:t>6.12. Номер уведомления о поступлении исполнительного документа/решения налогового органа</w:t>
            </w:r>
          </w:p>
        </w:tc>
        <w:tc>
          <w:tcPr>
            <w:tcW w:w="8647" w:type="dxa"/>
          </w:tcPr>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222BE" w:rsidTr="00E222BE">
        <w:tc>
          <w:tcPr>
            <w:tcW w:w="6016" w:type="dxa"/>
          </w:tcPr>
          <w:p w:rsidR="00E222BE" w:rsidRPr="0096782A" w:rsidRDefault="00E222BE" w:rsidP="00E222BE">
            <w:pPr>
              <w:pStyle w:val="ConsPlusNormal"/>
              <w:jc w:val="both"/>
            </w:pPr>
            <w:r w:rsidRPr="0096782A">
              <w:t>6.13. Дата уведомления о поступлении исполнительного документа/решения налогового органа</w:t>
            </w:r>
          </w:p>
        </w:tc>
        <w:tc>
          <w:tcPr>
            <w:tcW w:w="8647" w:type="dxa"/>
          </w:tcPr>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222BE" w:rsidTr="00E222BE">
        <w:tc>
          <w:tcPr>
            <w:tcW w:w="6016" w:type="dxa"/>
          </w:tcPr>
          <w:p w:rsidR="00E222BE" w:rsidRPr="0096782A" w:rsidRDefault="00E222BE" w:rsidP="00E222BE">
            <w:pPr>
              <w:pStyle w:val="ConsPlusNormal"/>
              <w:jc w:val="both"/>
            </w:pPr>
            <w:r w:rsidRPr="0096782A">
              <w:t>6.14. Основание невключения договора (муниципального контракта) в реестр контрактов</w:t>
            </w:r>
          </w:p>
        </w:tc>
        <w:tc>
          <w:tcPr>
            <w:tcW w:w="8647" w:type="dxa"/>
          </w:tcPr>
          <w:p w:rsidR="00E222BE" w:rsidRPr="00225B3D" w:rsidRDefault="00E222BE" w:rsidP="00E222BE">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"договор" указывается основание невключения договора (контракта) в реестр контрактов.</w:t>
            </w:r>
          </w:p>
        </w:tc>
      </w:tr>
      <w:tr w:rsidR="00E222BE" w:rsidTr="00E222BE">
        <w:tc>
          <w:tcPr>
            <w:tcW w:w="6016" w:type="dxa"/>
          </w:tcPr>
          <w:p w:rsidR="00E222BE" w:rsidRDefault="00E222BE" w:rsidP="00E222BE">
            <w:pPr>
              <w:pStyle w:val="ConsPlusNormal"/>
              <w:jc w:val="both"/>
              <w:outlineLvl w:val="2"/>
            </w:pPr>
            <w:r>
              <w:t xml:space="preserve">7. Реквизиты контрагента/взыскателя по исполнительному </w:t>
            </w:r>
            <w:r>
              <w:lastRenderedPageBreak/>
              <w:t>документу/решению налогового органа&lt;*&gt;</w:t>
            </w:r>
          </w:p>
        </w:tc>
        <w:tc>
          <w:tcPr>
            <w:tcW w:w="8647" w:type="dxa"/>
          </w:tcPr>
          <w:p w:rsidR="00E222BE" w:rsidRDefault="00E222BE" w:rsidP="00E222BE">
            <w:pPr>
              <w:pStyle w:val="ConsPlusNormal"/>
            </w:pPr>
          </w:p>
        </w:tc>
      </w:tr>
      <w:tr w:rsidR="00E222BE" w:rsidTr="00E222BE">
        <w:tc>
          <w:tcPr>
            <w:tcW w:w="6016" w:type="dxa"/>
          </w:tcPr>
          <w:p w:rsidR="00E222BE" w:rsidRDefault="00E222BE" w:rsidP="00E222BE">
            <w:pPr>
              <w:pStyle w:val="ConsPlusNormal"/>
              <w:jc w:val="both"/>
            </w:pPr>
            <w:r>
              <w:lastRenderedPageBreak/>
              <w:t xml:space="preserve">7.1. Наименование юридического лица/фамилия, имя, отчество физического лица </w:t>
            </w:r>
          </w:p>
        </w:tc>
        <w:tc>
          <w:tcPr>
            <w:tcW w:w="8647" w:type="dxa"/>
          </w:tcPr>
          <w:p w:rsidR="00E222BE" w:rsidRDefault="00E222BE" w:rsidP="00E222BE">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222BE" w:rsidRDefault="00E222BE" w:rsidP="00E222BE">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222BE" w:rsidTr="00E222BE">
        <w:tc>
          <w:tcPr>
            <w:tcW w:w="6016" w:type="dxa"/>
          </w:tcPr>
          <w:p w:rsidR="00E222BE" w:rsidRDefault="00E222BE" w:rsidP="00E222BE">
            <w:pPr>
              <w:pStyle w:val="ConsPlusNormal"/>
              <w:jc w:val="both"/>
            </w:pPr>
            <w:r>
              <w:t xml:space="preserve">7.2. Идентификационный номер налогоплательщика (ИНН) </w:t>
            </w:r>
          </w:p>
        </w:tc>
        <w:tc>
          <w:tcPr>
            <w:tcW w:w="8647" w:type="dxa"/>
          </w:tcPr>
          <w:p w:rsidR="00E222BE" w:rsidRDefault="00E222BE" w:rsidP="00E222BE">
            <w:pPr>
              <w:pStyle w:val="ConsPlusNormal"/>
              <w:ind w:firstLine="283"/>
              <w:jc w:val="both"/>
            </w:pPr>
            <w:r>
              <w:t>Указывается ИНН контрагента в соответствии со сведениями ЕГРЮЛ.</w:t>
            </w:r>
          </w:p>
          <w:p w:rsidR="00E222BE" w:rsidRDefault="00E222BE" w:rsidP="00E222BE">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222BE" w:rsidTr="00E222BE">
        <w:tc>
          <w:tcPr>
            <w:tcW w:w="6016" w:type="dxa"/>
          </w:tcPr>
          <w:p w:rsidR="00E222BE" w:rsidRDefault="00E222BE" w:rsidP="00E222BE">
            <w:pPr>
              <w:pStyle w:val="ConsPlusNormal"/>
              <w:jc w:val="both"/>
            </w:pPr>
            <w:r>
              <w:t xml:space="preserve">7.3. Код причины постановки на учет в налоговом органе (КПП) </w:t>
            </w:r>
          </w:p>
        </w:tc>
        <w:tc>
          <w:tcPr>
            <w:tcW w:w="8647" w:type="dxa"/>
          </w:tcPr>
          <w:p w:rsidR="00E222BE" w:rsidRDefault="00E222BE" w:rsidP="00E222BE">
            <w:pPr>
              <w:pStyle w:val="ConsPlusNormal"/>
              <w:ind w:firstLine="283"/>
              <w:jc w:val="both"/>
            </w:pPr>
            <w:r>
              <w:t>Указывается КПП контрагента в соответствии со сведениями ЕГРЮЛ.</w:t>
            </w:r>
          </w:p>
          <w:p w:rsidR="00E222BE" w:rsidRDefault="00E222BE" w:rsidP="00E222BE">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222BE" w:rsidTr="00E222BE">
        <w:tc>
          <w:tcPr>
            <w:tcW w:w="6016" w:type="dxa"/>
          </w:tcPr>
          <w:p w:rsidR="00E222BE" w:rsidRDefault="00E222BE" w:rsidP="00E222BE">
            <w:pPr>
              <w:pStyle w:val="ConsPlusNormal"/>
              <w:jc w:val="both"/>
            </w:pPr>
            <w:r>
              <w:t>7.4. Код по Сводному реестру</w:t>
            </w:r>
          </w:p>
        </w:tc>
        <w:tc>
          <w:tcPr>
            <w:tcW w:w="8647" w:type="dxa"/>
          </w:tcPr>
          <w:p w:rsidR="00E222BE" w:rsidRDefault="00E222BE" w:rsidP="00E222BE">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E222BE" w:rsidTr="00E222BE">
        <w:tc>
          <w:tcPr>
            <w:tcW w:w="6016" w:type="dxa"/>
          </w:tcPr>
          <w:p w:rsidR="00E222BE" w:rsidRDefault="00E222BE" w:rsidP="00E222BE">
            <w:pPr>
              <w:pStyle w:val="ConsPlusNormal"/>
              <w:jc w:val="both"/>
            </w:pPr>
            <w:r>
              <w:t>7.5. Номер лицевого счета</w:t>
            </w:r>
          </w:p>
        </w:tc>
        <w:tc>
          <w:tcPr>
            <w:tcW w:w="8647" w:type="dxa"/>
          </w:tcPr>
          <w:p w:rsidR="00E222BE" w:rsidRDefault="00E222BE" w:rsidP="00E222BE">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222BE" w:rsidTr="00E222BE">
        <w:tc>
          <w:tcPr>
            <w:tcW w:w="6016" w:type="dxa"/>
          </w:tcPr>
          <w:p w:rsidR="00E222BE" w:rsidRDefault="00E222BE" w:rsidP="00E222BE">
            <w:pPr>
              <w:pStyle w:val="ConsPlusNormal"/>
              <w:jc w:val="both"/>
            </w:pPr>
            <w:r>
              <w:t>7.6. Номер банковского счета</w:t>
            </w:r>
          </w:p>
        </w:tc>
        <w:tc>
          <w:tcPr>
            <w:tcW w:w="8647" w:type="dxa"/>
          </w:tcPr>
          <w:p w:rsidR="00E222BE" w:rsidRDefault="00E222BE" w:rsidP="00E222BE">
            <w:pPr>
              <w:pStyle w:val="ConsPlusNormal"/>
              <w:ind w:firstLine="283"/>
              <w:jc w:val="both"/>
            </w:pPr>
            <w:r>
              <w:t>Указывается номер банковского счета контрагента (при наличии в документе-основании).</w:t>
            </w:r>
          </w:p>
        </w:tc>
      </w:tr>
      <w:tr w:rsidR="00E222BE" w:rsidTr="00E222BE">
        <w:tblPrEx>
          <w:tblBorders>
            <w:insideH w:val="nil"/>
          </w:tblBorders>
        </w:tblPrEx>
        <w:tc>
          <w:tcPr>
            <w:tcW w:w="6016" w:type="dxa"/>
            <w:tcBorders>
              <w:bottom w:val="nil"/>
            </w:tcBorders>
          </w:tcPr>
          <w:p w:rsidR="00E222BE" w:rsidRDefault="00E222BE" w:rsidP="00E222BE">
            <w:pPr>
              <w:pStyle w:val="ConsPlusNormal"/>
              <w:jc w:val="both"/>
            </w:pPr>
            <w:r>
              <w:t>7.7. Наименование банка (иной организации), в котором (-ой) открыт счет контрагенту</w:t>
            </w:r>
          </w:p>
        </w:tc>
        <w:tc>
          <w:tcPr>
            <w:tcW w:w="8647" w:type="dxa"/>
            <w:tcBorders>
              <w:bottom w:val="nil"/>
            </w:tcBorders>
          </w:tcPr>
          <w:p w:rsidR="00E222BE" w:rsidRDefault="00E222BE" w:rsidP="00E222BE">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222BE" w:rsidTr="00E222BE">
        <w:tc>
          <w:tcPr>
            <w:tcW w:w="6016" w:type="dxa"/>
          </w:tcPr>
          <w:p w:rsidR="00E222BE" w:rsidRDefault="00E222BE" w:rsidP="00E222BE">
            <w:pPr>
              <w:pStyle w:val="ConsPlusNormal"/>
              <w:jc w:val="both"/>
            </w:pPr>
            <w:r>
              <w:lastRenderedPageBreak/>
              <w:t>7.8. БИК банка</w:t>
            </w:r>
          </w:p>
        </w:tc>
        <w:tc>
          <w:tcPr>
            <w:tcW w:w="8647" w:type="dxa"/>
          </w:tcPr>
          <w:p w:rsidR="00E222BE" w:rsidRDefault="00E222BE" w:rsidP="00E222BE">
            <w:pPr>
              <w:pStyle w:val="ConsPlusNormal"/>
              <w:ind w:firstLine="283"/>
              <w:jc w:val="both"/>
            </w:pPr>
            <w:r>
              <w:t>Указывается БИК банка контрагента (при наличии в документе-основании).</w:t>
            </w:r>
          </w:p>
        </w:tc>
      </w:tr>
      <w:tr w:rsidR="00E222BE" w:rsidTr="00E222BE">
        <w:tc>
          <w:tcPr>
            <w:tcW w:w="6016" w:type="dxa"/>
          </w:tcPr>
          <w:p w:rsidR="00E222BE" w:rsidRDefault="00E222BE" w:rsidP="00E222BE">
            <w:pPr>
              <w:pStyle w:val="ConsPlusNormal"/>
              <w:jc w:val="both"/>
            </w:pPr>
            <w:r>
              <w:t>7.9. Корреспондентский счет банка</w:t>
            </w:r>
          </w:p>
        </w:tc>
        <w:tc>
          <w:tcPr>
            <w:tcW w:w="8647" w:type="dxa"/>
          </w:tcPr>
          <w:p w:rsidR="00E222BE" w:rsidRDefault="00E222BE" w:rsidP="00E222BE">
            <w:pPr>
              <w:pStyle w:val="ConsPlusNormal"/>
              <w:ind w:firstLine="283"/>
              <w:jc w:val="both"/>
            </w:pPr>
            <w:r>
              <w:t>Указывается корреспондентский счет банка контрагента (при наличии в документе-основании).</w:t>
            </w:r>
          </w:p>
        </w:tc>
      </w:tr>
      <w:tr w:rsidR="00E222BE" w:rsidTr="00E222BE">
        <w:tc>
          <w:tcPr>
            <w:tcW w:w="6016" w:type="dxa"/>
            <w:tcBorders>
              <w:bottom w:val="single" w:sz="4" w:space="0" w:color="auto"/>
            </w:tcBorders>
          </w:tcPr>
          <w:p w:rsidR="00E222BE" w:rsidRDefault="00E222BE" w:rsidP="00E222BE">
            <w:pPr>
              <w:pStyle w:val="ConsPlusNormal"/>
              <w:jc w:val="both"/>
              <w:outlineLvl w:val="2"/>
            </w:pPr>
            <w:r>
              <w:t>8. Расшифровка обязательства</w:t>
            </w:r>
          </w:p>
        </w:tc>
        <w:tc>
          <w:tcPr>
            <w:tcW w:w="8647" w:type="dxa"/>
            <w:tcBorders>
              <w:bottom w:val="single" w:sz="4" w:space="0" w:color="auto"/>
            </w:tcBorders>
          </w:tcPr>
          <w:p w:rsidR="00E222BE" w:rsidRDefault="00E222BE" w:rsidP="00E222BE">
            <w:pPr>
              <w:pStyle w:val="ConsPlusNormal"/>
            </w:pPr>
          </w:p>
        </w:tc>
      </w:tr>
      <w:tr w:rsidR="00E222BE" w:rsidTr="00E222BE">
        <w:tblPrEx>
          <w:tblBorders>
            <w:insideH w:val="nil"/>
          </w:tblBorders>
        </w:tblPrEx>
        <w:tc>
          <w:tcPr>
            <w:tcW w:w="6016" w:type="dxa"/>
            <w:tcBorders>
              <w:top w:val="single" w:sz="4" w:space="0" w:color="auto"/>
              <w:bottom w:val="single" w:sz="4" w:space="0" w:color="auto"/>
            </w:tcBorders>
          </w:tcPr>
          <w:p w:rsidR="00E222BE" w:rsidRDefault="00E222BE" w:rsidP="00E222BE">
            <w:pPr>
              <w:pStyle w:val="ConsPlusNormal"/>
              <w:jc w:val="both"/>
            </w:pPr>
            <w: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E222BE" w:rsidRDefault="00E222BE" w:rsidP="00E222BE">
            <w:pPr>
              <w:pStyle w:val="ConsPlusNormal"/>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222BE" w:rsidTr="00E222BE">
        <w:tblPrEx>
          <w:tblBorders>
            <w:insideH w:val="nil"/>
          </w:tblBorders>
        </w:tblPrEx>
        <w:tc>
          <w:tcPr>
            <w:tcW w:w="6016" w:type="dxa"/>
            <w:tcBorders>
              <w:bottom w:val="single" w:sz="4" w:space="0" w:color="auto"/>
            </w:tcBorders>
          </w:tcPr>
          <w:p w:rsidR="00E222BE" w:rsidRDefault="00E222BE" w:rsidP="00E222BE">
            <w:pPr>
              <w:pStyle w:val="ConsPlusNormal"/>
              <w:jc w:val="both"/>
            </w:pPr>
            <w:r>
              <w:t>8.2. Код объекта ФАИП (код мероприятия по информатизации)</w:t>
            </w:r>
          </w:p>
        </w:tc>
        <w:tc>
          <w:tcPr>
            <w:tcW w:w="8647" w:type="dxa"/>
            <w:tcBorders>
              <w:bottom w:val="single" w:sz="4" w:space="0" w:color="auto"/>
            </w:tcBorders>
          </w:tcPr>
          <w:p w:rsidR="00E222BE" w:rsidRDefault="00E222BE" w:rsidP="00E222BE">
            <w:pPr>
              <w:pStyle w:val="ConsPlusNormal"/>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222BE" w:rsidTr="00E222BE">
        <w:tblPrEx>
          <w:tblBorders>
            <w:insideH w:val="nil"/>
          </w:tblBorders>
        </w:tblPrEx>
        <w:tc>
          <w:tcPr>
            <w:tcW w:w="6016" w:type="dxa"/>
            <w:tcBorders>
              <w:bottom w:val="nil"/>
            </w:tcBorders>
          </w:tcPr>
          <w:p w:rsidR="00E222BE" w:rsidRDefault="00E222BE" w:rsidP="00E222BE">
            <w:pPr>
              <w:pStyle w:val="ConsPlusNormal"/>
              <w:jc w:val="both"/>
            </w:pPr>
            <w:r>
              <w:t>8.3. Наименование вида средств</w:t>
            </w:r>
          </w:p>
        </w:tc>
        <w:tc>
          <w:tcPr>
            <w:tcW w:w="8647" w:type="dxa"/>
            <w:tcBorders>
              <w:bottom w:val="nil"/>
            </w:tcBorders>
          </w:tcPr>
          <w:p w:rsidR="00E222BE" w:rsidRDefault="00E222BE" w:rsidP="00E222BE">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222BE" w:rsidRDefault="00E222BE" w:rsidP="00E222BE">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222BE" w:rsidTr="00E222BE">
        <w:tc>
          <w:tcPr>
            <w:tcW w:w="6016" w:type="dxa"/>
          </w:tcPr>
          <w:p w:rsidR="00E222BE" w:rsidRDefault="00E222BE" w:rsidP="00E222BE">
            <w:pPr>
              <w:pStyle w:val="ConsPlusNormal"/>
              <w:jc w:val="both"/>
            </w:pPr>
            <w:r>
              <w:t xml:space="preserve">8.4. Код по БК </w:t>
            </w:r>
          </w:p>
        </w:tc>
        <w:tc>
          <w:tcPr>
            <w:tcW w:w="8647" w:type="dxa"/>
          </w:tcPr>
          <w:p w:rsidR="00E222BE" w:rsidRDefault="00E222BE" w:rsidP="00E222BE">
            <w:pPr>
              <w:pStyle w:val="ConsPlusNormal"/>
              <w:ind w:firstLine="283"/>
              <w:jc w:val="both"/>
            </w:pPr>
            <w:r>
              <w:t xml:space="preserve">Указывается код классификации расходов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 xml:space="preserve"> в соответствии с предметом документа-основания.</w:t>
            </w:r>
          </w:p>
          <w:p w:rsidR="00E222BE" w:rsidRDefault="00E222BE" w:rsidP="00E222BE">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0C6472"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r>
              <w:rPr>
                <w:rFonts w:ascii="Times New Roman" w:hAnsi="Times New Roman"/>
                <w:sz w:val="24"/>
                <w:szCs w:val="24"/>
              </w:rPr>
              <w:t xml:space="preserve"> </w:t>
            </w:r>
            <w:r>
              <w:t>на основании информации, представленной должником.</w:t>
            </w:r>
          </w:p>
        </w:tc>
      </w:tr>
      <w:tr w:rsidR="00E222BE" w:rsidTr="00E222BE">
        <w:tc>
          <w:tcPr>
            <w:tcW w:w="6016" w:type="dxa"/>
          </w:tcPr>
          <w:p w:rsidR="00E222BE" w:rsidRDefault="00E222BE" w:rsidP="00E222BE">
            <w:pPr>
              <w:pStyle w:val="ConsPlusNormal"/>
              <w:jc w:val="both"/>
            </w:pPr>
            <w:r>
              <w:t>8.5. Признак безусловности обязательства</w:t>
            </w:r>
          </w:p>
        </w:tc>
        <w:tc>
          <w:tcPr>
            <w:tcW w:w="8647" w:type="dxa"/>
          </w:tcPr>
          <w:p w:rsidR="00E222BE" w:rsidRDefault="00E222BE" w:rsidP="00E222BE">
            <w:pPr>
              <w:pStyle w:val="ConsPlusNormal"/>
              <w:ind w:firstLine="283"/>
              <w:jc w:val="both"/>
            </w:pPr>
            <w: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w:t>
            </w:r>
            <w:r>
              <w:lastRenderedPageBreak/>
              <w:t>документа, иное).</w:t>
            </w:r>
          </w:p>
          <w:p w:rsidR="00E222BE" w:rsidRDefault="00E222BE" w:rsidP="00E222BE">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222BE" w:rsidTr="00E222BE">
        <w:tc>
          <w:tcPr>
            <w:tcW w:w="6016" w:type="dxa"/>
          </w:tcPr>
          <w:p w:rsidR="00E222BE" w:rsidRDefault="00E222BE" w:rsidP="00E222BE">
            <w:pPr>
              <w:pStyle w:val="ConsPlusNormal"/>
              <w:jc w:val="both"/>
            </w:pPr>
            <w:r>
              <w:lastRenderedPageBreak/>
              <w:t>8.6. Сумма исполненного обязательства прошлых лет</w:t>
            </w:r>
          </w:p>
        </w:tc>
        <w:tc>
          <w:tcPr>
            <w:tcW w:w="8647" w:type="dxa"/>
          </w:tcPr>
          <w:p w:rsidR="00E222BE" w:rsidRDefault="00E222BE" w:rsidP="00E222BE">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E222BE" w:rsidTr="00E222BE">
        <w:tc>
          <w:tcPr>
            <w:tcW w:w="6016" w:type="dxa"/>
          </w:tcPr>
          <w:p w:rsidR="00E222BE" w:rsidRDefault="00E222BE" w:rsidP="00E222BE">
            <w:pPr>
              <w:pStyle w:val="ConsPlusNormal"/>
              <w:jc w:val="both"/>
            </w:pPr>
            <w:r>
              <w:t>8.7. Сумма неисполненного обязательства прошлых лет</w:t>
            </w:r>
          </w:p>
        </w:tc>
        <w:tc>
          <w:tcPr>
            <w:tcW w:w="8647" w:type="dxa"/>
          </w:tcPr>
          <w:p w:rsidR="00E222BE" w:rsidRDefault="00E222BE" w:rsidP="00E222BE">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222BE" w:rsidTr="00E222BE">
        <w:tc>
          <w:tcPr>
            <w:tcW w:w="6016" w:type="dxa"/>
          </w:tcPr>
          <w:p w:rsidR="00E222BE" w:rsidRDefault="00E222BE" w:rsidP="00E222BE">
            <w:pPr>
              <w:pStyle w:val="ConsPlusNormal"/>
              <w:jc w:val="both"/>
            </w:pPr>
            <w:r>
              <w:t xml:space="preserve">8.8. Сумма на 20__ текущий финансовый год в валюте обязательства с помесячной разбивкой </w:t>
            </w:r>
          </w:p>
        </w:tc>
        <w:tc>
          <w:tcPr>
            <w:tcW w:w="8647" w:type="dxa"/>
          </w:tcPr>
          <w:p w:rsidR="00E222BE" w:rsidRDefault="00E222BE" w:rsidP="00E222BE">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E222BE" w:rsidRDefault="00E222BE" w:rsidP="00E222BE">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222BE" w:rsidRDefault="00E222BE" w:rsidP="00E222BE">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222BE" w:rsidTr="00E222BE">
        <w:tc>
          <w:tcPr>
            <w:tcW w:w="6016" w:type="dxa"/>
          </w:tcPr>
          <w:p w:rsidR="00E222BE" w:rsidRDefault="00E222BE" w:rsidP="00E222BE">
            <w:pPr>
              <w:pStyle w:val="ConsPlusNormal"/>
              <w:jc w:val="both"/>
            </w:pPr>
            <w:r>
              <w:t xml:space="preserve">8.9. Сумма в валюте обязательства на плановый период в разрезе лет </w:t>
            </w:r>
          </w:p>
        </w:tc>
        <w:tc>
          <w:tcPr>
            <w:tcW w:w="8647" w:type="dxa"/>
          </w:tcPr>
          <w:p w:rsidR="00E222BE" w:rsidRDefault="00E222BE" w:rsidP="00E222BE">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w:t>
            </w:r>
            <w:r>
              <w:lastRenderedPageBreak/>
              <w:t>межбюджетного трансферта в единицах валюты обязательства с точностью до второго знака после запятой.</w:t>
            </w:r>
          </w:p>
          <w:p w:rsidR="00E222BE" w:rsidRDefault="00E222BE" w:rsidP="00E222BE">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222BE" w:rsidRDefault="00E222BE" w:rsidP="00E222BE">
            <w:pPr>
              <w:pStyle w:val="ConsPlusNormal"/>
              <w:ind w:firstLine="283"/>
              <w:jc w:val="both"/>
            </w:pPr>
            <w:r>
              <w:t>Сумма указывается отдельно на первый, второй и третий год планового периода, а также общей суммой на последующие года.</w:t>
            </w:r>
          </w:p>
        </w:tc>
      </w:tr>
      <w:tr w:rsidR="00E222BE" w:rsidTr="00E222BE">
        <w:tc>
          <w:tcPr>
            <w:tcW w:w="6016" w:type="dxa"/>
          </w:tcPr>
          <w:p w:rsidR="00E222BE" w:rsidRDefault="00E222BE" w:rsidP="00E222BE">
            <w:pPr>
              <w:pStyle w:val="ConsPlusNormal"/>
              <w:jc w:val="both"/>
            </w:pPr>
            <w:r>
              <w:lastRenderedPageBreak/>
              <w:t>8.10. Дата выплаты по исполнительному документу</w:t>
            </w:r>
          </w:p>
        </w:tc>
        <w:tc>
          <w:tcPr>
            <w:tcW w:w="8647" w:type="dxa"/>
          </w:tcPr>
          <w:p w:rsidR="00E222BE" w:rsidRDefault="00E222BE" w:rsidP="00E222BE">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E222BE" w:rsidTr="00E222BE">
        <w:tc>
          <w:tcPr>
            <w:tcW w:w="6016" w:type="dxa"/>
          </w:tcPr>
          <w:p w:rsidR="00E222BE" w:rsidRDefault="00E222BE" w:rsidP="00E222BE">
            <w:pPr>
              <w:pStyle w:val="ConsPlusNormal"/>
              <w:jc w:val="both"/>
            </w:pPr>
            <w:r>
              <w:t>8.11. Аналитический код</w:t>
            </w:r>
          </w:p>
        </w:tc>
        <w:tc>
          <w:tcPr>
            <w:tcW w:w="8647" w:type="dxa"/>
          </w:tcPr>
          <w:p w:rsidR="00E222BE" w:rsidRDefault="00E222BE" w:rsidP="00E222BE">
            <w:pPr>
              <w:pStyle w:val="ConsPlusNormal"/>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222BE" w:rsidTr="00E222BE">
        <w:tc>
          <w:tcPr>
            <w:tcW w:w="6016" w:type="dxa"/>
          </w:tcPr>
          <w:p w:rsidR="00E222BE" w:rsidRDefault="00E222BE" w:rsidP="00E222BE">
            <w:pPr>
              <w:pStyle w:val="ConsPlusNormal"/>
              <w:jc w:val="both"/>
            </w:pPr>
            <w:r>
              <w:t>8.12. Примечание</w:t>
            </w:r>
          </w:p>
        </w:tc>
        <w:tc>
          <w:tcPr>
            <w:tcW w:w="8647" w:type="dxa"/>
          </w:tcPr>
          <w:p w:rsidR="00E222BE" w:rsidRDefault="00E222BE" w:rsidP="00E222BE">
            <w:pPr>
              <w:pStyle w:val="ConsPlusNormal"/>
              <w:jc w:val="both"/>
            </w:pPr>
            <w:r>
              <w:t>Иная информация, необходимая для постановки бюджетного обязательства на учет.</w:t>
            </w:r>
          </w:p>
        </w:tc>
      </w:tr>
    </w:tbl>
    <w:p w:rsidR="00E222BE" w:rsidRDefault="00E222BE" w:rsidP="00E222BE"/>
    <w:p w:rsidR="00E222BE" w:rsidRDefault="00E222BE" w:rsidP="00E222BE">
      <w:pPr>
        <w:pStyle w:val="ConsPlusNormal"/>
        <w:ind w:firstLine="540"/>
        <w:jc w:val="both"/>
      </w:pPr>
      <w:r>
        <w:t>--------------------------------</w:t>
      </w:r>
    </w:p>
    <w:p w:rsidR="00E222BE" w:rsidRDefault="00E222BE" w:rsidP="00E222BE">
      <w:pPr>
        <w:pStyle w:val="ConsPlusNormal"/>
        <w:spacing w:before="220"/>
        <w:ind w:firstLine="540"/>
        <w:jc w:val="both"/>
      </w:pPr>
      <w:bookmarkStart w:id="31" w:name="P635"/>
      <w:bookmarkStart w:id="32" w:name="P638"/>
      <w:bookmarkEnd w:id="31"/>
      <w:bookmarkEnd w:id="32"/>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5E5508" w:rsidRPr="00C554AE" w:rsidRDefault="005E5508" w:rsidP="005E5508">
      <w:pPr>
        <w:pStyle w:val="ConsPlusNormal"/>
        <w:jc w:val="right"/>
        <w:outlineLvl w:val="1"/>
        <w:rPr>
          <w:rFonts w:ascii="Times New Roman" w:hAnsi="Times New Roman" w:cs="Times New Roman"/>
          <w:sz w:val="24"/>
          <w:szCs w:val="24"/>
        </w:rPr>
      </w:pPr>
      <w:bookmarkStart w:id="33" w:name="P655"/>
      <w:bookmarkEnd w:id="33"/>
      <w:r w:rsidRPr="00C554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5E5508" w:rsidRDefault="005E5508" w:rsidP="005E5508">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5E5508" w:rsidRDefault="005E5508" w:rsidP="005E5508">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5E5508" w:rsidRDefault="005E5508" w:rsidP="005E5508">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5E5508" w:rsidRDefault="005E5508" w:rsidP="005E5508">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Title"/>
        <w:jc w:val="center"/>
      </w:pPr>
      <w:r>
        <w:t>ИНФОРМАЦИЯ,</w:t>
      </w:r>
    </w:p>
    <w:p w:rsidR="00E222BE" w:rsidRDefault="00E222BE" w:rsidP="00E222BE">
      <w:pPr>
        <w:pStyle w:val="ConsPlusTitle"/>
        <w:jc w:val="center"/>
      </w:pPr>
      <w:r>
        <w:t>НЕОБХОДИМАЯ ДЛЯ ПОСТАНОВКИ НА УЧЕТ ДЕНЕЖНОГО ОБЯЗАТЕЛЬСТВА</w:t>
      </w:r>
    </w:p>
    <w:p w:rsidR="00E222BE" w:rsidRDefault="00E222BE" w:rsidP="00E222BE">
      <w:pPr>
        <w:pStyle w:val="ConsPlusTitle"/>
        <w:jc w:val="center"/>
      </w:pPr>
      <w:r>
        <w:t>(ВНЕСЕНИЯ ИЗМЕНЕНИЙ В ПОСТАВЛЕННОЕ НА УЧЕТ</w:t>
      </w:r>
    </w:p>
    <w:p w:rsidR="00E222BE" w:rsidRDefault="00E222BE" w:rsidP="00E222BE">
      <w:pPr>
        <w:pStyle w:val="ConsPlusTitle"/>
        <w:jc w:val="center"/>
      </w:pPr>
      <w:r>
        <w:t>ДЕНЕЖНОЕ ОБЯЗАТЕЛЬСТВО)</w:t>
      </w:r>
    </w:p>
    <w:p w:rsidR="00E222BE" w:rsidRDefault="00E222BE" w:rsidP="00E222BE">
      <w:pPr>
        <w:spacing w:after="1"/>
      </w:pPr>
    </w:p>
    <w:p w:rsidR="00E222BE" w:rsidRDefault="00E222BE" w:rsidP="00E222BE">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788"/>
      </w:tblGrid>
      <w:tr w:rsidR="00E222BE" w:rsidTr="000C6472">
        <w:tc>
          <w:tcPr>
            <w:tcW w:w="6016" w:type="dxa"/>
          </w:tcPr>
          <w:p w:rsidR="00E222BE" w:rsidRDefault="00E222BE" w:rsidP="00E222BE">
            <w:pPr>
              <w:pStyle w:val="ConsPlusNormal"/>
              <w:jc w:val="center"/>
            </w:pPr>
            <w:r>
              <w:t>Наименование информации (реквизита, показателя)</w:t>
            </w:r>
          </w:p>
        </w:tc>
        <w:tc>
          <w:tcPr>
            <w:tcW w:w="8788" w:type="dxa"/>
          </w:tcPr>
          <w:p w:rsidR="00E222BE" w:rsidRDefault="00E222BE" w:rsidP="00E222BE">
            <w:pPr>
              <w:pStyle w:val="ConsPlusNormal"/>
              <w:jc w:val="center"/>
            </w:pPr>
            <w:r>
              <w:t>Правила формирования информации (реквизита, показателя)</w:t>
            </w:r>
          </w:p>
        </w:tc>
      </w:tr>
      <w:tr w:rsidR="00E222BE" w:rsidTr="000C6472">
        <w:tc>
          <w:tcPr>
            <w:tcW w:w="6016" w:type="dxa"/>
          </w:tcPr>
          <w:p w:rsidR="00E222BE" w:rsidRDefault="00E222BE" w:rsidP="00E222BE">
            <w:pPr>
              <w:pStyle w:val="ConsPlusNormal"/>
              <w:jc w:val="both"/>
            </w:pPr>
            <w:r>
              <w:t xml:space="preserve">1. Номер сведений о денежном обязательстве получателя средств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rsidR="000C6472">
              <w:t xml:space="preserve"> </w:t>
            </w:r>
            <w:r>
              <w:t>(далее - соответственно Сведения о денежном обязательстве, денежное обязательство)</w:t>
            </w:r>
          </w:p>
        </w:tc>
        <w:tc>
          <w:tcPr>
            <w:tcW w:w="8788" w:type="dxa"/>
          </w:tcPr>
          <w:p w:rsidR="00E222BE" w:rsidRDefault="00E222BE" w:rsidP="00E222BE">
            <w:pPr>
              <w:pStyle w:val="ConsPlusNormal"/>
              <w:ind w:firstLine="283"/>
              <w:jc w:val="both"/>
            </w:pPr>
            <w:r>
              <w:t>Указывается порядковый номер Сведений о денежном обязательстве.</w:t>
            </w:r>
          </w:p>
          <w:p w:rsidR="00E222BE" w:rsidRDefault="00E222BE" w:rsidP="00E222BE">
            <w:pPr>
              <w:pStyle w:val="ConsPlusNormal"/>
              <w:ind w:firstLine="283"/>
              <w:jc w:val="both"/>
            </w:pPr>
          </w:p>
        </w:tc>
      </w:tr>
      <w:tr w:rsidR="00E222BE" w:rsidTr="000C6472">
        <w:tc>
          <w:tcPr>
            <w:tcW w:w="6016" w:type="dxa"/>
          </w:tcPr>
          <w:p w:rsidR="00E222BE" w:rsidRDefault="00E222BE" w:rsidP="00E222BE">
            <w:pPr>
              <w:pStyle w:val="ConsPlusNormal"/>
              <w:jc w:val="both"/>
            </w:pPr>
            <w:r>
              <w:t>2. Дата Сведений о денежном обязательстве</w:t>
            </w:r>
          </w:p>
        </w:tc>
        <w:tc>
          <w:tcPr>
            <w:tcW w:w="8788" w:type="dxa"/>
          </w:tcPr>
          <w:p w:rsidR="00E222BE" w:rsidRDefault="00E222BE" w:rsidP="00E222BE">
            <w:pPr>
              <w:pStyle w:val="ConsPlusNormal"/>
              <w:ind w:firstLine="283"/>
              <w:jc w:val="both"/>
            </w:pPr>
            <w:r>
              <w:t>Указывается дата подписания Сведений о денежном обязательстве получателем бюджетных средств.</w:t>
            </w:r>
          </w:p>
          <w:p w:rsidR="00E222BE" w:rsidRDefault="00E222BE" w:rsidP="00E222BE">
            <w:pPr>
              <w:pStyle w:val="ConsPlusNormal"/>
              <w:ind w:firstLine="283"/>
              <w:jc w:val="both"/>
            </w:pPr>
          </w:p>
        </w:tc>
      </w:tr>
      <w:tr w:rsidR="00E222BE" w:rsidTr="000C6472">
        <w:tc>
          <w:tcPr>
            <w:tcW w:w="6016" w:type="dxa"/>
          </w:tcPr>
          <w:p w:rsidR="00E222BE" w:rsidRDefault="00E222BE" w:rsidP="00E222BE">
            <w:pPr>
              <w:pStyle w:val="ConsPlusNormal"/>
              <w:jc w:val="both"/>
            </w:pPr>
            <w:r>
              <w:t>3. Учетный номер денежного обязательства</w:t>
            </w:r>
          </w:p>
        </w:tc>
        <w:tc>
          <w:tcPr>
            <w:tcW w:w="8788" w:type="dxa"/>
          </w:tcPr>
          <w:p w:rsidR="00E222BE" w:rsidRDefault="00E222BE" w:rsidP="00E222BE">
            <w:pPr>
              <w:pStyle w:val="ConsPlusNormal"/>
              <w:ind w:firstLine="283"/>
              <w:jc w:val="both"/>
            </w:pPr>
            <w:r>
              <w:t>Указывается при внесении изменений в поставленное на учет денежное обязательство.</w:t>
            </w:r>
          </w:p>
          <w:p w:rsidR="00E222BE" w:rsidRDefault="00E222BE" w:rsidP="00E222BE">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E222BE" w:rsidRDefault="00E222BE" w:rsidP="00E222BE">
            <w:pPr>
              <w:pStyle w:val="ConsPlusNormal"/>
              <w:ind w:firstLine="283"/>
              <w:jc w:val="both"/>
            </w:pPr>
          </w:p>
        </w:tc>
      </w:tr>
      <w:tr w:rsidR="00E222BE" w:rsidTr="000C6472">
        <w:tc>
          <w:tcPr>
            <w:tcW w:w="6016" w:type="dxa"/>
          </w:tcPr>
          <w:p w:rsidR="00E222BE" w:rsidRDefault="00E222BE" w:rsidP="00E222BE">
            <w:pPr>
              <w:pStyle w:val="ConsPlusNormal"/>
              <w:jc w:val="both"/>
            </w:pPr>
            <w:bookmarkStart w:id="34" w:name="P674"/>
            <w:bookmarkEnd w:id="34"/>
            <w:r>
              <w:t>4. Учетный номер бюджетного обязательства</w:t>
            </w:r>
          </w:p>
        </w:tc>
        <w:tc>
          <w:tcPr>
            <w:tcW w:w="8788" w:type="dxa"/>
          </w:tcPr>
          <w:p w:rsidR="00E222BE" w:rsidRDefault="00E222BE" w:rsidP="00E222BE">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222BE" w:rsidRDefault="00E222BE" w:rsidP="00E222BE">
            <w:pPr>
              <w:pStyle w:val="ConsPlusNormal"/>
              <w:ind w:firstLine="283"/>
              <w:jc w:val="both"/>
            </w:pPr>
          </w:p>
        </w:tc>
      </w:tr>
      <w:tr w:rsidR="00E222BE" w:rsidTr="000C6472">
        <w:tblPrEx>
          <w:tblBorders>
            <w:insideH w:val="nil"/>
          </w:tblBorders>
        </w:tblPrEx>
        <w:tc>
          <w:tcPr>
            <w:tcW w:w="6016" w:type="dxa"/>
            <w:tcBorders>
              <w:bottom w:val="nil"/>
            </w:tcBorders>
          </w:tcPr>
          <w:p w:rsidR="00E222BE" w:rsidRDefault="00E222BE" w:rsidP="00E222BE">
            <w:pPr>
              <w:pStyle w:val="ConsPlusNormal"/>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788" w:type="dxa"/>
            <w:tcBorders>
              <w:bottom w:val="nil"/>
            </w:tcBorders>
          </w:tcPr>
          <w:p w:rsidR="00E222BE" w:rsidRDefault="00E222BE" w:rsidP="00E222BE">
            <w:pPr>
              <w:pStyle w:val="ConsPlusNormal"/>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222BE" w:rsidTr="000C6472">
        <w:tc>
          <w:tcPr>
            <w:tcW w:w="6016" w:type="dxa"/>
          </w:tcPr>
          <w:p w:rsidR="00E222BE" w:rsidRPr="00225B3D" w:rsidRDefault="00E222BE" w:rsidP="00E222BE">
            <w:pPr>
              <w:pStyle w:val="ConsPlusNormal"/>
              <w:jc w:val="both"/>
              <w:outlineLvl w:val="2"/>
            </w:pPr>
            <w:r w:rsidRPr="00225B3D">
              <w:t>6. Информация о получателе бюджетных средств</w:t>
            </w:r>
          </w:p>
        </w:tc>
        <w:tc>
          <w:tcPr>
            <w:tcW w:w="8788" w:type="dxa"/>
          </w:tcPr>
          <w:p w:rsidR="00E222BE" w:rsidRDefault="00E222BE" w:rsidP="00E222BE">
            <w:pPr>
              <w:pStyle w:val="ConsPlusNormal"/>
            </w:pPr>
          </w:p>
        </w:tc>
      </w:tr>
      <w:tr w:rsidR="00E222BE" w:rsidTr="000C6472">
        <w:tc>
          <w:tcPr>
            <w:tcW w:w="6016" w:type="dxa"/>
          </w:tcPr>
          <w:p w:rsidR="00E222BE" w:rsidRPr="00225B3D" w:rsidRDefault="00E222BE" w:rsidP="00E222BE">
            <w:pPr>
              <w:pStyle w:val="ConsPlusNormal"/>
              <w:jc w:val="both"/>
            </w:pPr>
            <w:r w:rsidRPr="00225B3D">
              <w:t xml:space="preserve">6.1. Получатель бюджетных средств </w:t>
            </w:r>
            <w:hyperlink w:anchor="P736" w:history="1">
              <w:r w:rsidRPr="00225B3D">
                <w:t>&lt;*&gt;</w:t>
              </w:r>
            </w:hyperlink>
          </w:p>
        </w:tc>
        <w:tc>
          <w:tcPr>
            <w:tcW w:w="8788" w:type="dxa"/>
          </w:tcPr>
          <w:p w:rsidR="00E222BE" w:rsidRDefault="00E222BE" w:rsidP="00E222BE">
            <w:pPr>
              <w:pStyle w:val="ConsPlusNormal"/>
              <w:ind w:firstLine="283"/>
              <w:jc w:val="both"/>
            </w:pPr>
            <w:r>
              <w:t>Указывается наименование получателя средств бюджета</w:t>
            </w:r>
            <w:r w:rsidR="005E5508">
              <w:t xml:space="preserve">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w:t>
            </w:r>
          </w:p>
        </w:tc>
      </w:tr>
      <w:tr w:rsidR="00E222BE" w:rsidTr="000C6472">
        <w:tc>
          <w:tcPr>
            <w:tcW w:w="6016" w:type="dxa"/>
          </w:tcPr>
          <w:p w:rsidR="00E222BE" w:rsidRPr="00225B3D" w:rsidRDefault="00E222BE" w:rsidP="00E222BE">
            <w:pPr>
              <w:pStyle w:val="ConsPlusNormal"/>
              <w:jc w:val="both"/>
            </w:pPr>
            <w:r w:rsidRPr="00225B3D">
              <w:t xml:space="preserve">6.2. Код получателя бюджетных средств по Сводному реестру </w:t>
            </w:r>
            <w:hyperlink w:anchor="P736" w:history="1">
              <w:r w:rsidRPr="00225B3D">
                <w:t>&lt;*&gt;</w:t>
              </w:r>
            </w:hyperlink>
          </w:p>
        </w:tc>
        <w:tc>
          <w:tcPr>
            <w:tcW w:w="8788" w:type="dxa"/>
          </w:tcPr>
          <w:p w:rsidR="00E222BE" w:rsidRDefault="00E222BE" w:rsidP="00E222BE">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w:t>
            </w:r>
            <w:r w:rsidR="005E5508">
              <w:t xml:space="preserve">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w:t>
            </w:r>
          </w:p>
        </w:tc>
      </w:tr>
      <w:tr w:rsidR="00E222BE" w:rsidTr="000C6472">
        <w:tc>
          <w:tcPr>
            <w:tcW w:w="6016" w:type="dxa"/>
          </w:tcPr>
          <w:p w:rsidR="00E222BE" w:rsidRPr="00225B3D" w:rsidRDefault="00E222BE" w:rsidP="00E222BE">
            <w:pPr>
              <w:pStyle w:val="ConsPlusNormal"/>
              <w:jc w:val="both"/>
            </w:pPr>
            <w:r w:rsidRPr="00225B3D">
              <w:t xml:space="preserve">6.3. Номер лицевого счета </w:t>
            </w:r>
            <w:hyperlink w:anchor="P736" w:history="1">
              <w:r w:rsidRPr="00225B3D">
                <w:t>&lt;*&gt;</w:t>
              </w:r>
            </w:hyperlink>
          </w:p>
        </w:tc>
        <w:tc>
          <w:tcPr>
            <w:tcW w:w="8788" w:type="dxa"/>
          </w:tcPr>
          <w:p w:rsidR="00E222BE" w:rsidRDefault="00E222BE" w:rsidP="00E222BE">
            <w:pPr>
              <w:pStyle w:val="ConsPlusNormal"/>
              <w:ind w:firstLine="283"/>
              <w:jc w:val="both"/>
            </w:pPr>
            <w:r>
              <w:t>Указывается номер соответствующего лицевого счета получателя средств  бюджета</w:t>
            </w:r>
            <w:r w:rsidR="005E5508">
              <w:t xml:space="preserve">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w:t>
            </w:r>
          </w:p>
        </w:tc>
      </w:tr>
      <w:tr w:rsidR="00E222BE" w:rsidTr="000C6472">
        <w:tc>
          <w:tcPr>
            <w:tcW w:w="6016" w:type="dxa"/>
          </w:tcPr>
          <w:p w:rsidR="00E222BE" w:rsidRPr="00225B3D" w:rsidRDefault="00E222BE" w:rsidP="00E222BE">
            <w:pPr>
              <w:pStyle w:val="ConsPlusNormal"/>
              <w:jc w:val="both"/>
            </w:pPr>
            <w:r w:rsidRPr="00225B3D">
              <w:t>6.4. Главный распорядитель бюджетных средств</w:t>
            </w:r>
          </w:p>
        </w:tc>
        <w:tc>
          <w:tcPr>
            <w:tcW w:w="8788" w:type="dxa"/>
          </w:tcPr>
          <w:p w:rsidR="00E222BE" w:rsidRDefault="00E222BE" w:rsidP="000C6472">
            <w:pPr>
              <w:pStyle w:val="ConsPlusNormal"/>
              <w:ind w:firstLine="283"/>
              <w:jc w:val="both"/>
            </w:pPr>
            <w:r>
              <w:t xml:space="preserve">Указывается наименование главного распорядителя средств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rsidR="005E5508">
              <w:rPr>
                <w:rFonts w:ascii="Times New Roman" w:hAnsi="Times New Roman"/>
                <w:sz w:val="24"/>
                <w:szCs w:val="24"/>
              </w:rPr>
              <w:t xml:space="preserve"> </w:t>
            </w:r>
            <w:r>
              <w:t xml:space="preserve">с отражением в кодовой зоне кода главного распорядителя средств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rsidR="000C6472">
              <w:rPr>
                <w:rFonts w:ascii="Times New Roman" w:hAnsi="Times New Roman"/>
                <w:sz w:val="24"/>
                <w:szCs w:val="24"/>
              </w:rPr>
              <w:t xml:space="preserve"> </w:t>
            </w:r>
            <w:r w:rsidR="005E5508">
              <w:rPr>
                <w:rFonts w:ascii="Times New Roman" w:hAnsi="Times New Roman"/>
                <w:sz w:val="24"/>
                <w:szCs w:val="24"/>
              </w:rPr>
              <w:t xml:space="preserve"> </w:t>
            </w:r>
            <w:r>
              <w:t>по бюджетной классификации Российской Федерации.</w:t>
            </w:r>
          </w:p>
        </w:tc>
      </w:tr>
      <w:tr w:rsidR="00E222BE" w:rsidTr="000C6472">
        <w:tc>
          <w:tcPr>
            <w:tcW w:w="6016" w:type="dxa"/>
          </w:tcPr>
          <w:p w:rsidR="00E222BE" w:rsidRPr="00225B3D" w:rsidRDefault="00E222BE" w:rsidP="00E222BE">
            <w:pPr>
              <w:pStyle w:val="ConsPlusNormal"/>
              <w:jc w:val="both"/>
            </w:pPr>
            <w:r w:rsidRPr="00225B3D">
              <w:t>6.5. Наименование бюджета</w:t>
            </w:r>
          </w:p>
        </w:tc>
        <w:tc>
          <w:tcPr>
            <w:tcW w:w="8788" w:type="dxa"/>
          </w:tcPr>
          <w:p w:rsidR="00E222BE" w:rsidRDefault="00E222BE" w:rsidP="00E222BE">
            <w:pPr>
              <w:pStyle w:val="ConsPlusNormal"/>
              <w:ind w:firstLine="283"/>
              <w:jc w:val="both"/>
            </w:pPr>
            <w:r>
              <w:t xml:space="preserve">Указывается наименование бюджета - " бюджет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 xml:space="preserve"> ".</w:t>
            </w:r>
          </w:p>
          <w:p w:rsidR="00E222BE" w:rsidRDefault="00E222BE" w:rsidP="00E222BE">
            <w:pPr>
              <w:pStyle w:val="ConsPlusNormal"/>
              <w:ind w:firstLine="283"/>
              <w:jc w:val="both"/>
            </w:pPr>
          </w:p>
        </w:tc>
      </w:tr>
      <w:tr w:rsidR="00E222BE" w:rsidTr="000C6472">
        <w:tc>
          <w:tcPr>
            <w:tcW w:w="6016" w:type="dxa"/>
          </w:tcPr>
          <w:p w:rsidR="00E222BE" w:rsidRPr="00225B3D" w:rsidRDefault="00E222BE" w:rsidP="00E222BE">
            <w:pPr>
              <w:pStyle w:val="ConsPlusNormal"/>
              <w:jc w:val="both"/>
            </w:pPr>
            <w:r w:rsidRPr="00225B3D">
              <w:t>6.6. Финансовый орган</w:t>
            </w:r>
          </w:p>
        </w:tc>
        <w:tc>
          <w:tcPr>
            <w:tcW w:w="8788" w:type="dxa"/>
          </w:tcPr>
          <w:p w:rsidR="00E222BE" w:rsidRDefault="00E222BE" w:rsidP="00E222BE">
            <w:pPr>
              <w:pStyle w:val="ConsPlusNormal"/>
              <w:ind w:firstLine="283"/>
              <w:jc w:val="both"/>
            </w:pPr>
            <w:r>
              <w:t xml:space="preserve">Указывается наименование финансового органа </w:t>
            </w:r>
          </w:p>
          <w:p w:rsidR="00E222BE" w:rsidRDefault="00E222BE" w:rsidP="00E222BE">
            <w:pPr>
              <w:pStyle w:val="ConsPlusNormal"/>
              <w:ind w:firstLine="283"/>
              <w:jc w:val="both"/>
            </w:pPr>
          </w:p>
        </w:tc>
      </w:tr>
      <w:tr w:rsidR="00E222BE" w:rsidTr="000C6472">
        <w:tc>
          <w:tcPr>
            <w:tcW w:w="6016" w:type="dxa"/>
          </w:tcPr>
          <w:p w:rsidR="00E222BE" w:rsidRPr="00225B3D" w:rsidRDefault="00E222BE" w:rsidP="00E222BE">
            <w:pPr>
              <w:pStyle w:val="ConsPlusNormal"/>
              <w:jc w:val="both"/>
            </w:pPr>
            <w:r w:rsidRPr="00225B3D">
              <w:t xml:space="preserve">6.7. Территориальный орган Федерального казначейства </w:t>
            </w:r>
            <w:hyperlink w:anchor="P736" w:history="1">
              <w:r w:rsidRPr="00225B3D">
                <w:t>&lt;*&gt;</w:t>
              </w:r>
            </w:hyperlink>
          </w:p>
        </w:tc>
        <w:tc>
          <w:tcPr>
            <w:tcW w:w="8788" w:type="dxa"/>
          </w:tcPr>
          <w:p w:rsidR="00E222BE" w:rsidRDefault="00E222BE" w:rsidP="00E222BE">
            <w:pPr>
              <w:pStyle w:val="ConsPlusNormal"/>
              <w:ind w:firstLine="283"/>
              <w:jc w:val="both"/>
            </w:pPr>
            <w:r>
              <w:t xml:space="preserve">Указывается наименование территориального органа Федерального казначейства, в котором получателю средств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 xml:space="preserve"> открыт лицевой счет получателя бюджетных средств (лицевой счет для учета операций по переданным полномочиям </w:t>
            </w:r>
            <w:r>
              <w:lastRenderedPageBreak/>
              <w:t>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222BE" w:rsidTr="000C6472">
        <w:tc>
          <w:tcPr>
            <w:tcW w:w="6016" w:type="dxa"/>
          </w:tcPr>
          <w:p w:rsidR="00E222BE" w:rsidRPr="00225B3D" w:rsidRDefault="00E222BE" w:rsidP="00E222BE">
            <w:pPr>
              <w:pStyle w:val="ConsPlusNormal"/>
              <w:jc w:val="both"/>
            </w:pPr>
            <w:r w:rsidRPr="00225B3D">
              <w:lastRenderedPageBreak/>
              <w:t xml:space="preserve">6.8. Код органа Федерального казначейства (далее - КОФК) </w:t>
            </w:r>
            <w:hyperlink w:anchor="P736" w:history="1">
              <w:r w:rsidRPr="00225B3D">
                <w:t>&lt;*&gt;</w:t>
              </w:r>
            </w:hyperlink>
          </w:p>
        </w:tc>
        <w:tc>
          <w:tcPr>
            <w:tcW w:w="8788" w:type="dxa"/>
          </w:tcPr>
          <w:p w:rsidR="00E222BE" w:rsidRDefault="00E222BE" w:rsidP="00E222BE">
            <w:pPr>
              <w:pStyle w:val="ConsPlusNormal"/>
              <w:ind w:firstLine="283"/>
              <w:jc w:val="both"/>
            </w:pPr>
            <w:r>
              <w:t>Указывается код органа Федерального казначейства, в котором получателю средств бюджета</w:t>
            </w:r>
            <w:r w:rsidR="000C6472"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r>
              <w:t xml:space="preserve"> открыт соответствующий лицевой счет получателя бюджетных средств.</w:t>
            </w:r>
          </w:p>
        </w:tc>
      </w:tr>
      <w:tr w:rsidR="00E222BE" w:rsidTr="000C6472">
        <w:tc>
          <w:tcPr>
            <w:tcW w:w="6016" w:type="dxa"/>
          </w:tcPr>
          <w:p w:rsidR="00E222BE" w:rsidRDefault="00E222BE" w:rsidP="00E222BE">
            <w:pPr>
              <w:pStyle w:val="ConsPlusNormal"/>
              <w:jc w:val="both"/>
            </w:pPr>
            <w:r>
              <w:t>6.9 Признак авансового платежа</w:t>
            </w:r>
          </w:p>
        </w:tc>
        <w:tc>
          <w:tcPr>
            <w:tcW w:w="8788" w:type="dxa"/>
          </w:tcPr>
          <w:p w:rsidR="00E222BE" w:rsidRDefault="00E222BE" w:rsidP="00E222BE">
            <w:pPr>
              <w:pStyle w:val="ConsPlusNormal"/>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222BE" w:rsidTr="000C6472">
        <w:tc>
          <w:tcPr>
            <w:tcW w:w="6016" w:type="dxa"/>
          </w:tcPr>
          <w:p w:rsidR="00E222BE" w:rsidRDefault="00E222BE" w:rsidP="00E222BE">
            <w:pPr>
              <w:pStyle w:val="ConsPlusNormal"/>
              <w:jc w:val="both"/>
              <w:outlineLvl w:val="2"/>
            </w:pPr>
            <w:r>
              <w:t>7. Реквизиты документа, подтверждающего возникновение денежного обязательства</w:t>
            </w:r>
          </w:p>
        </w:tc>
        <w:tc>
          <w:tcPr>
            <w:tcW w:w="8788" w:type="dxa"/>
          </w:tcPr>
          <w:p w:rsidR="00E222BE" w:rsidRDefault="00E222BE" w:rsidP="00E222BE">
            <w:pPr>
              <w:pStyle w:val="ConsPlusNormal"/>
            </w:pPr>
          </w:p>
        </w:tc>
      </w:tr>
      <w:tr w:rsidR="00E222BE" w:rsidTr="000C6472">
        <w:tc>
          <w:tcPr>
            <w:tcW w:w="6016" w:type="dxa"/>
          </w:tcPr>
          <w:p w:rsidR="00E222BE" w:rsidRDefault="00E222BE" w:rsidP="00E222BE">
            <w:pPr>
              <w:pStyle w:val="ConsPlusNormal"/>
              <w:jc w:val="both"/>
            </w:pPr>
            <w:r>
              <w:t>7.1. Вид</w:t>
            </w:r>
          </w:p>
        </w:tc>
        <w:tc>
          <w:tcPr>
            <w:tcW w:w="8788" w:type="dxa"/>
          </w:tcPr>
          <w:p w:rsidR="00E222BE" w:rsidRDefault="00E222BE" w:rsidP="00E222BE">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E222BE" w:rsidTr="000C6472">
        <w:tc>
          <w:tcPr>
            <w:tcW w:w="6016" w:type="dxa"/>
          </w:tcPr>
          <w:p w:rsidR="00E222BE" w:rsidRDefault="00E222BE" w:rsidP="00E222BE">
            <w:pPr>
              <w:pStyle w:val="ConsPlusNormal"/>
              <w:jc w:val="both"/>
            </w:pPr>
            <w:r>
              <w:t>7.2. Номер</w:t>
            </w:r>
          </w:p>
        </w:tc>
        <w:tc>
          <w:tcPr>
            <w:tcW w:w="8788" w:type="dxa"/>
          </w:tcPr>
          <w:p w:rsidR="00E222BE" w:rsidRDefault="00E222BE" w:rsidP="00E222BE">
            <w:pPr>
              <w:pStyle w:val="ConsPlusNormal"/>
              <w:ind w:firstLine="283"/>
              <w:jc w:val="both"/>
            </w:pPr>
            <w:r>
              <w:t>Указывается номер документа, подтверждающего возникновение денежного обязательства.</w:t>
            </w:r>
          </w:p>
        </w:tc>
      </w:tr>
      <w:tr w:rsidR="00E222BE" w:rsidTr="000C6472">
        <w:tc>
          <w:tcPr>
            <w:tcW w:w="6016" w:type="dxa"/>
          </w:tcPr>
          <w:p w:rsidR="00E222BE" w:rsidRDefault="00E222BE" w:rsidP="00E222BE">
            <w:pPr>
              <w:pStyle w:val="ConsPlusNormal"/>
              <w:jc w:val="both"/>
            </w:pPr>
            <w:bookmarkStart w:id="35" w:name="P708"/>
            <w:bookmarkEnd w:id="35"/>
            <w:r>
              <w:t>7.3. Дата</w:t>
            </w:r>
          </w:p>
        </w:tc>
        <w:tc>
          <w:tcPr>
            <w:tcW w:w="8788" w:type="dxa"/>
          </w:tcPr>
          <w:p w:rsidR="00E222BE" w:rsidRDefault="00E222BE" w:rsidP="00E222BE">
            <w:pPr>
              <w:pStyle w:val="ConsPlusNormal"/>
              <w:ind w:firstLine="283"/>
              <w:jc w:val="both"/>
            </w:pPr>
            <w:r>
              <w:t>Указывается дата документа, подтверждающего возникновение денежного обязательства.</w:t>
            </w:r>
          </w:p>
        </w:tc>
      </w:tr>
      <w:tr w:rsidR="00E222BE" w:rsidTr="000C6472">
        <w:tc>
          <w:tcPr>
            <w:tcW w:w="6016" w:type="dxa"/>
          </w:tcPr>
          <w:p w:rsidR="00E222BE" w:rsidRDefault="00E222BE" w:rsidP="00E222BE">
            <w:pPr>
              <w:pStyle w:val="ConsPlusNormal"/>
              <w:jc w:val="both"/>
            </w:pPr>
            <w:r>
              <w:t>7.4 Сумма</w:t>
            </w:r>
          </w:p>
        </w:tc>
        <w:tc>
          <w:tcPr>
            <w:tcW w:w="8788" w:type="dxa"/>
          </w:tcPr>
          <w:p w:rsidR="00E222BE" w:rsidRDefault="00E222BE" w:rsidP="00E222BE">
            <w:pPr>
              <w:pStyle w:val="ConsPlusNormal"/>
              <w:ind w:firstLine="283"/>
              <w:jc w:val="both"/>
            </w:pPr>
            <w:r>
              <w:t>Указывается сумма документа, подтверждающего возникновение денежного обязательства.</w:t>
            </w:r>
          </w:p>
        </w:tc>
      </w:tr>
      <w:tr w:rsidR="00E222BE" w:rsidTr="000C6472">
        <w:tc>
          <w:tcPr>
            <w:tcW w:w="6016" w:type="dxa"/>
          </w:tcPr>
          <w:p w:rsidR="00E222BE" w:rsidRDefault="00E222BE" w:rsidP="00E222BE">
            <w:pPr>
              <w:pStyle w:val="ConsPlusNormal"/>
              <w:jc w:val="both"/>
            </w:pPr>
            <w:r>
              <w:t>7.5. Предмет</w:t>
            </w:r>
          </w:p>
        </w:tc>
        <w:tc>
          <w:tcPr>
            <w:tcW w:w="8788" w:type="dxa"/>
          </w:tcPr>
          <w:p w:rsidR="00E222BE" w:rsidRDefault="00E222BE" w:rsidP="00E222BE">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E222BE" w:rsidTr="000C6472">
        <w:tblPrEx>
          <w:tblBorders>
            <w:insideH w:val="nil"/>
          </w:tblBorders>
        </w:tblPrEx>
        <w:tc>
          <w:tcPr>
            <w:tcW w:w="6016" w:type="dxa"/>
            <w:tcBorders>
              <w:bottom w:val="nil"/>
            </w:tcBorders>
          </w:tcPr>
          <w:p w:rsidR="00E222BE" w:rsidRDefault="00E222BE" w:rsidP="00E222BE">
            <w:pPr>
              <w:pStyle w:val="ConsPlusNormal"/>
              <w:jc w:val="both"/>
            </w:pPr>
            <w:r>
              <w:t>7.6. Наименование вида средств</w:t>
            </w:r>
          </w:p>
        </w:tc>
        <w:tc>
          <w:tcPr>
            <w:tcW w:w="8788" w:type="dxa"/>
            <w:tcBorders>
              <w:bottom w:val="nil"/>
            </w:tcBorders>
          </w:tcPr>
          <w:p w:rsidR="00E222BE" w:rsidRDefault="00E222BE" w:rsidP="00E222BE">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222BE" w:rsidRDefault="00E222BE" w:rsidP="00E222BE">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222BE" w:rsidTr="000C6472">
        <w:tc>
          <w:tcPr>
            <w:tcW w:w="6016" w:type="dxa"/>
          </w:tcPr>
          <w:p w:rsidR="00E222BE" w:rsidRDefault="00E222BE" w:rsidP="00E222BE">
            <w:pPr>
              <w:pStyle w:val="ConsPlusNormal"/>
              <w:jc w:val="both"/>
            </w:pPr>
            <w:r>
              <w:t xml:space="preserve">7.7. Код по бюджетной классификации (далее - Код по БК) </w:t>
            </w:r>
          </w:p>
        </w:tc>
        <w:tc>
          <w:tcPr>
            <w:tcW w:w="8788" w:type="dxa"/>
          </w:tcPr>
          <w:p w:rsidR="00E222BE" w:rsidRDefault="00E222BE" w:rsidP="00E222BE">
            <w:pPr>
              <w:pStyle w:val="ConsPlusNormal"/>
              <w:ind w:firstLine="283"/>
              <w:jc w:val="both"/>
            </w:pPr>
            <w:r>
              <w:t>Указывается код классификации расходов бюджета</w:t>
            </w:r>
            <w:r w:rsidR="000C6472" w:rsidRPr="000C6472">
              <w:rPr>
                <w:rFonts w:asciiTheme="minorHAnsi" w:hAnsiTheme="minorHAnsi"/>
                <w:szCs w:val="22"/>
              </w:rPr>
              <w:t xml:space="preserve"> муниципального образования </w:t>
            </w:r>
            <w:r w:rsidR="000C6472" w:rsidRPr="000C6472">
              <w:rPr>
                <w:rFonts w:asciiTheme="minorHAnsi" w:hAnsiTheme="minorHAnsi"/>
                <w:szCs w:val="22"/>
              </w:rPr>
              <w:lastRenderedPageBreak/>
              <w:t>«Бобрышевский сельсовет» Пристенского района Курской области</w:t>
            </w:r>
            <w:r>
              <w:t xml:space="preserve"> в соответствии с предметом документа-основания.</w:t>
            </w:r>
          </w:p>
          <w:p w:rsidR="00E222BE" w:rsidRDefault="00E222BE" w:rsidP="00E222BE">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0C6472" w:rsidRPr="000C6472">
              <w:rPr>
                <w:rFonts w:asciiTheme="minorHAnsi" w:hAnsiTheme="minorHAnsi"/>
                <w:szCs w:val="22"/>
              </w:rPr>
              <w:t>муниципального образования «Бобрышевский сельсовет» Пристенского района Курской области</w:t>
            </w:r>
            <w:r>
              <w:t xml:space="preserve"> на основании информации, представленной должником.</w:t>
            </w:r>
          </w:p>
        </w:tc>
      </w:tr>
      <w:tr w:rsidR="00E222BE" w:rsidTr="000C6472">
        <w:tc>
          <w:tcPr>
            <w:tcW w:w="6016" w:type="dxa"/>
          </w:tcPr>
          <w:p w:rsidR="00E222BE" w:rsidRDefault="00E222BE" w:rsidP="00E222BE">
            <w:pPr>
              <w:pStyle w:val="ConsPlusNormal"/>
            </w:pPr>
            <w:r>
              <w:lastRenderedPageBreak/>
              <w:t xml:space="preserve">7.8. Аналитический код </w:t>
            </w:r>
          </w:p>
        </w:tc>
        <w:tc>
          <w:tcPr>
            <w:tcW w:w="8788" w:type="dxa"/>
          </w:tcPr>
          <w:p w:rsidR="00E222BE" w:rsidRDefault="00E222BE" w:rsidP="00E222BE">
            <w:pPr>
              <w:pStyle w:val="ConsPlusNormal"/>
              <w:ind w:firstLine="283"/>
              <w:jc w:val="both"/>
            </w:pPr>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222BE" w:rsidTr="000C6472">
        <w:tc>
          <w:tcPr>
            <w:tcW w:w="6016" w:type="dxa"/>
          </w:tcPr>
          <w:p w:rsidR="00E222BE" w:rsidRDefault="00E222BE" w:rsidP="00E222BE">
            <w:pPr>
              <w:pStyle w:val="ConsPlusNormal"/>
            </w:pPr>
            <w:bookmarkStart w:id="36" w:name="P723"/>
            <w:bookmarkEnd w:id="36"/>
            <w:r>
              <w:t>7.9. Сумма в валюте выплаты</w:t>
            </w:r>
          </w:p>
        </w:tc>
        <w:tc>
          <w:tcPr>
            <w:tcW w:w="8788" w:type="dxa"/>
          </w:tcPr>
          <w:p w:rsidR="00E222BE" w:rsidRDefault="00E222BE" w:rsidP="00E222BE">
            <w:pPr>
              <w:pStyle w:val="ConsPlusNormal"/>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222BE" w:rsidRPr="00225B3D" w:rsidTr="000C6472">
        <w:tc>
          <w:tcPr>
            <w:tcW w:w="6016" w:type="dxa"/>
          </w:tcPr>
          <w:p w:rsidR="00E222BE" w:rsidRPr="00225B3D" w:rsidRDefault="00E222BE" w:rsidP="00E222BE">
            <w:pPr>
              <w:pStyle w:val="ConsPlusNormal"/>
            </w:pPr>
            <w:bookmarkStart w:id="37" w:name="P725"/>
            <w:bookmarkEnd w:id="37"/>
            <w:r w:rsidRPr="00225B3D">
              <w:t>7.10. Код валюты</w:t>
            </w:r>
          </w:p>
        </w:tc>
        <w:tc>
          <w:tcPr>
            <w:tcW w:w="8788" w:type="dxa"/>
          </w:tcPr>
          <w:p w:rsidR="00E222BE" w:rsidRPr="00225B3D" w:rsidRDefault="00E222BE" w:rsidP="00E222BE">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22" w:history="1">
              <w:r w:rsidRPr="00225B3D">
                <w:t>классификатором</w:t>
              </w:r>
            </w:hyperlink>
            <w:r w:rsidRPr="00225B3D">
              <w:t xml:space="preserve"> валют.</w:t>
            </w:r>
          </w:p>
        </w:tc>
      </w:tr>
      <w:tr w:rsidR="00E222BE" w:rsidRPr="00225B3D" w:rsidTr="000C6472">
        <w:tc>
          <w:tcPr>
            <w:tcW w:w="6016" w:type="dxa"/>
            <w:tcBorders>
              <w:bottom w:val="single" w:sz="4" w:space="0" w:color="auto"/>
            </w:tcBorders>
          </w:tcPr>
          <w:p w:rsidR="00E222BE" w:rsidRPr="00225B3D" w:rsidRDefault="00E222BE" w:rsidP="00E222BE">
            <w:pPr>
              <w:pStyle w:val="ConsPlusNormal"/>
              <w:jc w:val="both"/>
            </w:pPr>
            <w:r w:rsidRPr="00225B3D">
              <w:t>7.11. Сумма в рублевом эквиваленте</w:t>
            </w:r>
          </w:p>
        </w:tc>
        <w:tc>
          <w:tcPr>
            <w:tcW w:w="8788" w:type="dxa"/>
            <w:tcBorders>
              <w:bottom w:val="single" w:sz="4" w:space="0" w:color="auto"/>
            </w:tcBorders>
          </w:tcPr>
          <w:p w:rsidR="00E222BE" w:rsidRPr="00225B3D" w:rsidRDefault="00E222BE" w:rsidP="00E222BE">
            <w:pPr>
              <w:pStyle w:val="ConsPlusNormal"/>
              <w:ind w:firstLine="283"/>
              <w:jc w:val="both"/>
            </w:pPr>
            <w:r w:rsidRPr="00225B3D">
              <w:t>Указывается сумма денежного обязательства в валюте Российской Федерации.</w:t>
            </w:r>
          </w:p>
          <w:p w:rsidR="00E222BE" w:rsidRPr="00225B3D" w:rsidRDefault="00E222BE" w:rsidP="00E222BE">
            <w:pPr>
              <w:pStyle w:val="ConsPlusNormal"/>
              <w:ind w:firstLine="283"/>
              <w:jc w:val="both"/>
            </w:pPr>
          </w:p>
        </w:tc>
      </w:tr>
      <w:tr w:rsidR="00E222BE" w:rsidRPr="00225B3D" w:rsidTr="000C6472">
        <w:tblPrEx>
          <w:tblBorders>
            <w:insideH w:val="nil"/>
          </w:tblBorders>
        </w:tblPrEx>
        <w:tc>
          <w:tcPr>
            <w:tcW w:w="6016" w:type="dxa"/>
            <w:tcBorders>
              <w:top w:val="single" w:sz="4" w:space="0" w:color="auto"/>
              <w:bottom w:val="single" w:sz="4" w:space="0" w:color="auto"/>
            </w:tcBorders>
          </w:tcPr>
          <w:p w:rsidR="00E222BE" w:rsidRPr="00225B3D" w:rsidRDefault="00E222BE" w:rsidP="00E222BE">
            <w:pPr>
              <w:pStyle w:val="ConsPlusNormal"/>
            </w:pPr>
            <w:r w:rsidRPr="00225B3D">
              <w:t>7.12. Перечислено сумм аванса</w:t>
            </w:r>
          </w:p>
        </w:tc>
        <w:tc>
          <w:tcPr>
            <w:tcW w:w="8788" w:type="dxa"/>
            <w:tcBorders>
              <w:top w:val="single" w:sz="4" w:space="0" w:color="auto"/>
              <w:bottom w:val="single" w:sz="4" w:space="0" w:color="auto"/>
            </w:tcBorders>
          </w:tcPr>
          <w:p w:rsidR="00E222BE" w:rsidRPr="00225B3D" w:rsidRDefault="00E222BE" w:rsidP="00E222BE">
            <w:pPr>
              <w:pStyle w:val="ConsPlusNormal"/>
              <w:ind w:firstLine="283"/>
              <w:jc w:val="both"/>
            </w:pPr>
            <w:r w:rsidRPr="00225B3D">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222BE" w:rsidRPr="00225B3D" w:rsidRDefault="00E222BE" w:rsidP="00E222BE">
      <w:pPr>
        <w:pStyle w:val="ConsPlusNormal"/>
        <w:jc w:val="both"/>
      </w:pPr>
    </w:p>
    <w:p w:rsidR="00E222BE" w:rsidRPr="00225B3D" w:rsidRDefault="00E222BE" w:rsidP="00E222BE">
      <w:pPr>
        <w:pStyle w:val="ConsPlusNormal"/>
        <w:ind w:firstLine="540"/>
        <w:jc w:val="both"/>
      </w:pPr>
      <w:r w:rsidRPr="00225B3D">
        <w:t>--------------------------------</w:t>
      </w:r>
    </w:p>
    <w:p w:rsidR="00E222BE" w:rsidRPr="00225B3D" w:rsidRDefault="00E222BE" w:rsidP="00E222BE">
      <w:pPr>
        <w:pStyle w:val="ConsPlusNormal"/>
        <w:spacing w:before="220"/>
        <w:ind w:firstLine="540"/>
        <w:jc w:val="both"/>
      </w:pPr>
      <w:bookmarkStart w:id="38" w:name="P736"/>
      <w:bookmarkEnd w:id="38"/>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r w:rsidRPr="00225B3D">
        <w:t>.</w:t>
      </w:r>
    </w:p>
    <w:p w:rsidR="00E222BE" w:rsidRDefault="00E222BE" w:rsidP="00E222BE">
      <w:pPr>
        <w:pStyle w:val="ConsPlusNormal"/>
        <w:ind w:firstLine="540"/>
        <w:jc w:val="both"/>
      </w:pPr>
      <w:bookmarkStart w:id="39" w:name="P738"/>
      <w:bookmarkEnd w:id="39"/>
    </w:p>
    <w:p w:rsidR="005E5508" w:rsidRPr="00C554AE" w:rsidRDefault="005E5508" w:rsidP="005E5508">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5E5508" w:rsidRDefault="005E5508" w:rsidP="005E5508">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5E5508" w:rsidRDefault="005E5508" w:rsidP="005E5508">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5E5508" w:rsidRDefault="005E5508" w:rsidP="005E5508">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5E5508" w:rsidRDefault="005E5508" w:rsidP="005E5508">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rmal"/>
        <w:ind w:firstLine="540"/>
        <w:jc w:val="both"/>
      </w:pPr>
    </w:p>
    <w:p w:rsidR="00E222BE" w:rsidRDefault="00E222BE" w:rsidP="00E222BE">
      <w:pPr>
        <w:pStyle w:val="ConsPlusNonformat"/>
        <w:jc w:val="both"/>
      </w:pPr>
      <w:bookmarkStart w:id="40" w:name="P755"/>
      <w:bookmarkEnd w:id="40"/>
      <w:r>
        <w:t xml:space="preserve">                              СВЕДЕНИЯ N ____</w:t>
      </w:r>
    </w:p>
    <w:p w:rsidR="00E222BE" w:rsidRDefault="00E222BE" w:rsidP="00E222BE">
      <w:pPr>
        <w:pStyle w:val="ConsPlusNonformat"/>
        <w:jc w:val="both"/>
      </w:pPr>
      <w:r>
        <w:t xml:space="preserve">                         о бюджетном обязательстве</w:t>
      </w:r>
    </w:p>
    <w:p w:rsidR="00E222BE" w:rsidRDefault="00E222BE" w:rsidP="00E222BE">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E222BE" w:rsidTr="00E222BE">
        <w:tc>
          <w:tcPr>
            <w:tcW w:w="3515" w:type="dxa"/>
            <w:tcBorders>
              <w:top w:val="nil"/>
              <w:left w:val="nil"/>
              <w:bottom w:val="nil"/>
              <w:right w:val="nil"/>
            </w:tcBorders>
          </w:tcPr>
          <w:p w:rsidR="00E222BE" w:rsidRDefault="00E222BE" w:rsidP="00E222BE">
            <w:pPr>
              <w:pStyle w:val="ConsPlusNormal"/>
            </w:pPr>
          </w:p>
        </w:tc>
        <w:tc>
          <w:tcPr>
            <w:tcW w:w="2324" w:type="dxa"/>
            <w:tcBorders>
              <w:top w:val="nil"/>
              <w:left w:val="nil"/>
              <w:bottom w:val="nil"/>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pP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Коды</w:t>
            </w:r>
          </w:p>
        </w:tc>
      </w:tr>
      <w:tr w:rsidR="00E222BE" w:rsidTr="00E222BE">
        <w:tc>
          <w:tcPr>
            <w:tcW w:w="3515" w:type="dxa"/>
            <w:tcBorders>
              <w:top w:val="nil"/>
              <w:left w:val="nil"/>
              <w:bottom w:val="nil"/>
              <w:right w:val="nil"/>
            </w:tcBorders>
          </w:tcPr>
          <w:p w:rsidR="00E222BE" w:rsidRDefault="00E222BE" w:rsidP="00E222BE">
            <w:pPr>
              <w:pStyle w:val="ConsPlusNormal"/>
            </w:pPr>
          </w:p>
        </w:tc>
        <w:tc>
          <w:tcPr>
            <w:tcW w:w="2324" w:type="dxa"/>
            <w:tcBorders>
              <w:top w:val="nil"/>
              <w:left w:val="nil"/>
              <w:bottom w:val="nil"/>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23"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0506101</w:t>
            </w:r>
          </w:p>
        </w:tc>
      </w:tr>
      <w:tr w:rsidR="00E222BE" w:rsidTr="00E222BE">
        <w:tc>
          <w:tcPr>
            <w:tcW w:w="3515" w:type="dxa"/>
            <w:tcBorders>
              <w:top w:val="nil"/>
              <w:left w:val="nil"/>
              <w:bottom w:val="nil"/>
              <w:right w:val="nil"/>
            </w:tcBorders>
          </w:tcPr>
          <w:p w:rsidR="00E222BE" w:rsidRDefault="00E222BE" w:rsidP="00E222BE">
            <w:pPr>
              <w:pStyle w:val="ConsPlusNormal"/>
            </w:pPr>
          </w:p>
        </w:tc>
        <w:tc>
          <w:tcPr>
            <w:tcW w:w="2324" w:type="dxa"/>
            <w:tcBorders>
              <w:top w:val="nil"/>
              <w:left w:val="nil"/>
              <w:bottom w:val="nil"/>
              <w:right w:val="nil"/>
            </w:tcBorders>
          </w:tcPr>
          <w:p w:rsidR="00E222BE" w:rsidRDefault="00E222BE" w:rsidP="00E222BE">
            <w:pPr>
              <w:pStyle w:val="ConsPlusNormal"/>
              <w:jc w:val="center"/>
            </w:pPr>
            <w:r>
              <w:t>от "__" _____ 20__ г.</w:t>
            </w: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p>
        </w:tc>
        <w:tc>
          <w:tcPr>
            <w:tcW w:w="4734" w:type="dxa"/>
            <w:gridSpan w:val="2"/>
            <w:tcBorders>
              <w:top w:val="nil"/>
              <w:left w:val="nil"/>
              <w:bottom w:val="nil"/>
              <w:right w:val="single" w:sz="4" w:space="0" w:color="auto"/>
            </w:tcBorders>
          </w:tcPr>
          <w:p w:rsidR="00E222BE" w:rsidRPr="00225B3D" w:rsidRDefault="00E222BE" w:rsidP="00E222BE">
            <w:pPr>
              <w:pStyle w:val="ConsPlusNormal"/>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p>
        </w:tc>
        <w:tc>
          <w:tcPr>
            <w:tcW w:w="2324" w:type="dxa"/>
            <w:tcBorders>
              <w:top w:val="nil"/>
              <w:left w:val="nil"/>
              <w:bottom w:val="nil"/>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r>
              <w:t>Получатель бюджетных средств</w:t>
            </w:r>
          </w:p>
        </w:tc>
        <w:tc>
          <w:tcPr>
            <w:tcW w:w="2324" w:type="dxa"/>
            <w:tcBorders>
              <w:top w:val="nil"/>
              <w:left w:val="nil"/>
              <w:bottom w:val="single" w:sz="4" w:space="0" w:color="auto"/>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p>
        </w:tc>
        <w:tc>
          <w:tcPr>
            <w:tcW w:w="2324" w:type="dxa"/>
            <w:tcBorders>
              <w:top w:val="single" w:sz="4" w:space="0" w:color="auto"/>
              <w:left w:val="nil"/>
              <w:bottom w:val="nil"/>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r>
              <w:t>Наименование бюджета</w:t>
            </w:r>
          </w:p>
        </w:tc>
        <w:tc>
          <w:tcPr>
            <w:tcW w:w="2324" w:type="dxa"/>
            <w:tcBorders>
              <w:top w:val="nil"/>
              <w:left w:val="nil"/>
              <w:bottom w:val="single" w:sz="4" w:space="0" w:color="auto"/>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по </w:t>
            </w:r>
            <w:hyperlink r:id="rId24"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r>
              <w:t>Финансовый орган</w:t>
            </w:r>
          </w:p>
        </w:tc>
        <w:tc>
          <w:tcPr>
            <w:tcW w:w="2324" w:type="dxa"/>
            <w:tcBorders>
              <w:top w:val="single" w:sz="4" w:space="0" w:color="auto"/>
              <w:left w:val="nil"/>
              <w:bottom w:val="single" w:sz="4" w:space="0" w:color="auto"/>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tcPr>
          <w:p w:rsidR="00E222BE" w:rsidRPr="00225B3D" w:rsidRDefault="00E222BE" w:rsidP="00E222BE">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3515" w:type="dxa"/>
            <w:tcBorders>
              <w:top w:val="nil"/>
              <w:left w:val="nil"/>
              <w:bottom w:val="nil"/>
              <w:right w:val="nil"/>
            </w:tcBorders>
          </w:tcPr>
          <w:p w:rsidR="00E222BE" w:rsidRDefault="00E222BE" w:rsidP="00E222BE">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222BE" w:rsidRDefault="00E222BE" w:rsidP="00E222BE">
            <w:pPr>
              <w:pStyle w:val="ConsPlusNormal"/>
              <w:jc w:val="both"/>
            </w:pPr>
          </w:p>
        </w:tc>
        <w:tc>
          <w:tcPr>
            <w:tcW w:w="241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Tr="00E222BE">
        <w:tc>
          <w:tcPr>
            <w:tcW w:w="5839" w:type="dxa"/>
            <w:gridSpan w:val="2"/>
            <w:tcBorders>
              <w:top w:val="nil"/>
              <w:left w:val="nil"/>
              <w:bottom w:val="nil"/>
              <w:right w:val="nil"/>
            </w:tcBorders>
          </w:tcPr>
          <w:p w:rsidR="00E222BE" w:rsidRDefault="00E222BE" w:rsidP="00E222BE">
            <w:pPr>
              <w:pStyle w:val="ConsPlusNormal"/>
            </w:pPr>
            <w: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25"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bl>
    <w:p w:rsidR="00E222BE" w:rsidRDefault="00E222BE" w:rsidP="00E222BE">
      <w:pPr>
        <w:pStyle w:val="ConsPlusNormal"/>
        <w:ind w:firstLine="540"/>
        <w:jc w:val="both"/>
      </w:pPr>
    </w:p>
    <w:p w:rsidR="00E222BE" w:rsidRDefault="00E222BE" w:rsidP="000C6472">
      <w:pPr>
        <w:pStyle w:val="ConsPlusNonformat"/>
        <w:jc w:val="center"/>
      </w:pPr>
      <w:r>
        <w:lastRenderedPageBreak/>
        <w:t>Раздел 1. Реквизиты документа-основания для постановки на учет</w:t>
      </w:r>
    </w:p>
    <w:p w:rsidR="00E222BE" w:rsidRDefault="00E222BE" w:rsidP="000C6472">
      <w:pPr>
        <w:pStyle w:val="ConsPlusNonformat"/>
        <w:jc w:val="center"/>
      </w:pPr>
      <w:r>
        <w:t>бюджетного обязательства (для внесения изменений в</w:t>
      </w:r>
      <w:r w:rsidR="000C6472">
        <w:t xml:space="preserve"> </w:t>
      </w:r>
      <w:r>
        <w:t>поставленное на учет бюджетное обязательство)</w:t>
      </w:r>
    </w:p>
    <w:p w:rsidR="00E222BE" w:rsidRDefault="00E222BE" w:rsidP="00E222B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E222BE" w:rsidTr="00E222BE">
        <w:tc>
          <w:tcPr>
            <w:tcW w:w="2721" w:type="dxa"/>
            <w:gridSpan w:val="4"/>
            <w:tcBorders>
              <w:left w:val="nil"/>
            </w:tcBorders>
          </w:tcPr>
          <w:p w:rsidR="00E222BE" w:rsidRDefault="00E222BE" w:rsidP="00E222BE">
            <w:pPr>
              <w:pStyle w:val="ConsPlusNormal"/>
              <w:jc w:val="center"/>
            </w:pPr>
            <w:r>
              <w:t>Документ-основание</w:t>
            </w:r>
          </w:p>
        </w:tc>
        <w:tc>
          <w:tcPr>
            <w:tcW w:w="964" w:type="dxa"/>
            <w:vMerge w:val="restart"/>
          </w:tcPr>
          <w:p w:rsidR="00E222BE" w:rsidRDefault="00E222BE" w:rsidP="00E222BE">
            <w:pPr>
              <w:pStyle w:val="ConsPlusNormal"/>
              <w:jc w:val="center"/>
            </w:pPr>
            <w:r>
              <w:t>Предмет по документу-основанию</w:t>
            </w:r>
          </w:p>
        </w:tc>
        <w:tc>
          <w:tcPr>
            <w:tcW w:w="964" w:type="dxa"/>
            <w:vMerge w:val="restart"/>
          </w:tcPr>
          <w:p w:rsidR="00E222BE" w:rsidRDefault="00E222BE" w:rsidP="00E222BE">
            <w:pPr>
              <w:pStyle w:val="ConsPlusNormal"/>
              <w:jc w:val="center"/>
            </w:pPr>
            <w:r>
              <w:t>Учетный номер бюджетного обязательства</w:t>
            </w:r>
          </w:p>
        </w:tc>
        <w:tc>
          <w:tcPr>
            <w:tcW w:w="1339" w:type="dxa"/>
            <w:vMerge w:val="restart"/>
          </w:tcPr>
          <w:p w:rsidR="00E222BE" w:rsidRDefault="00E222BE" w:rsidP="00E222BE">
            <w:pPr>
              <w:pStyle w:val="ConsPlusNormal"/>
              <w:jc w:val="center"/>
            </w:pPr>
            <w:r>
              <w:t>Уникальный номер реестровой записи в реестре контрактов/реестре соглашений</w:t>
            </w:r>
          </w:p>
        </w:tc>
        <w:tc>
          <w:tcPr>
            <w:tcW w:w="907" w:type="dxa"/>
            <w:vMerge w:val="restart"/>
          </w:tcPr>
          <w:p w:rsidR="00E222BE" w:rsidRPr="00225B3D" w:rsidRDefault="00E222BE" w:rsidP="00E222BE">
            <w:pPr>
              <w:pStyle w:val="ConsPlusNormal"/>
              <w:jc w:val="center"/>
            </w:pPr>
            <w:r w:rsidRPr="00225B3D">
              <w:t>Сумма в валюте обязательства</w:t>
            </w:r>
          </w:p>
        </w:tc>
        <w:tc>
          <w:tcPr>
            <w:tcW w:w="893" w:type="dxa"/>
            <w:vMerge w:val="restart"/>
          </w:tcPr>
          <w:p w:rsidR="00E222BE" w:rsidRPr="00225B3D" w:rsidRDefault="00E222BE" w:rsidP="00E222BE">
            <w:pPr>
              <w:pStyle w:val="ConsPlusNormal"/>
              <w:jc w:val="center"/>
            </w:pPr>
            <w:r w:rsidRPr="00225B3D">
              <w:t xml:space="preserve">Код валюты по </w:t>
            </w:r>
            <w:hyperlink r:id="rId26" w:history="1">
              <w:r w:rsidRPr="00225B3D">
                <w:t>ОКВ</w:t>
              </w:r>
            </w:hyperlink>
          </w:p>
        </w:tc>
        <w:tc>
          <w:tcPr>
            <w:tcW w:w="964" w:type="dxa"/>
            <w:vMerge w:val="restart"/>
          </w:tcPr>
          <w:p w:rsidR="00E222BE" w:rsidRPr="00225B3D" w:rsidRDefault="00E222BE" w:rsidP="00E222BE">
            <w:pPr>
              <w:pStyle w:val="ConsPlusNormal"/>
              <w:jc w:val="center"/>
            </w:pPr>
            <w:r w:rsidRPr="00225B3D">
              <w:t>Сумма в валюте Российской Федерации</w:t>
            </w:r>
          </w:p>
        </w:tc>
        <w:tc>
          <w:tcPr>
            <w:tcW w:w="1928" w:type="dxa"/>
            <w:gridSpan w:val="2"/>
          </w:tcPr>
          <w:p w:rsidR="00E222BE" w:rsidRDefault="00E222BE" w:rsidP="00E222BE">
            <w:pPr>
              <w:pStyle w:val="ConsPlusNormal"/>
              <w:jc w:val="center"/>
            </w:pPr>
            <w:r>
              <w:t>Авансовый платеж</w:t>
            </w:r>
          </w:p>
        </w:tc>
        <w:tc>
          <w:tcPr>
            <w:tcW w:w="2041" w:type="dxa"/>
            <w:gridSpan w:val="2"/>
          </w:tcPr>
          <w:p w:rsidR="00E222BE" w:rsidRDefault="00E222BE" w:rsidP="00E222BE">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right w:val="nil"/>
            </w:tcBorders>
          </w:tcPr>
          <w:p w:rsidR="00E222BE" w:rsidRDefault="00E222BE" w:rsidP="00E222BE">
            <w:pPr>
              <w:pStyle w:val="ConsPlusNormal"/>
              <w:jc w:val="center"/>
            </w:pPr>
            <w:r>
              <w:t>Основание для невключения договора (государственного контракта) в реестр контрактов</w:t>
            </w:r>
          </w:p>
        </w:tc>
      </w:tr>
      <w:tr w:rsidR="00E222BE" w:rsidTr="00E222BE">
        <w:tc>
          <w:tcPr>
            <w:tcW w:w="680" w:type="dxa"/>
            <w:tcBorders>
              <w:left w:val="nil"/>
            </w:tcBorders>
          </w:tcPr>
          <w:p w:rsidR="00E222BE" w:rsidRDefault="00E222BE" w:rsidP="00E222BE">
            <w:pPr>
              <w:pStyle w:val="ConsPlusNormal"/>
              <w:jc w:val="center"/>
            </w:pPr>
            <w:r>
              <w:t>вид</w:t>
            </w:r>
          </w:p>
        </w:tc>
        <w:tc>
          <w:tcPr>
            <w:tcW w:w="907" w:type="dxa"/>
          </w:tcPr>
          <w:p w:rsidR="00E222BE" w:rsidRDefault="00E222BE" w:rsidP="00E222BE">
            <w:pPr>
              <w:pStyle w:val="ConsPlusNormal"/>
              <w:jc w:val="center"/>
            </w:pPr>
            <w:r>
              <w:t>наименование</w:t>
            </w:r>
          </w:p>
        </w:tc>
        <w:tc>
          <w:tcPr>
            <w:tcW w:w="510" w:type="dxa"/>
          </w:tcPr>
          <w:p w:rsidR="00E222BE" w:rsidRDefault="00E222BE" w:rsidP="00E222BE">
            <w:pPr>
              <w:pStyle w:val="ConsPlusNormal"/>
              <w:jc w:val="center"/>
            </w:pPr>
            <w:r>
              <w:t>номер</w:t>
            </w:r>
          </w:p>
        </w:tc>
        <w:tc>
          <w:tcPr>
            <w:tcW w:w="624" w:type="dxa"/>
          </w:tcPr>
          <w:p w:rsidR="00E222BE" w:rsidRDefault="00E222BE" w:rsidP="00E222BE">
            <w:pPr>
              <w:pStyle w:val="ConsPlusNormal"/>
              <w:jc w:val="center"/>
            </w:pPr>
            <w:r>
              <w:t>дата</w:t>
            </w:r>
          </w:p>
        </w:tc>
        <w:tc>
          <w:tcPr>
            <w:tcW w:w="964" w:type="dxa"/>
            <w:vMerge/>
          </w:tcPr>
          <w:p w:rsidR="00E222BE" w:rsidRDefault="00E222BE" w:rsidP="00E222BE"/>
        </w:tc>
        <w:tc>
          <w:tcPr>
            <w:tcW w:w="964" w:type="dxa"/>
            <w:vMerge/>
          </w:tcPr>
          <w:p w:rsidR="00E222BE" w:rsidRDefault="00E222BE" w:rsidP="00E222BE"/>
        </w:tc>
        <w:tc>
          <w:tcPr>
            <w:tcW w:w="1339" w:type="dxa"/>
            <w:vMerge/>
          </w:tcPr>
          <w:p w:rsidR="00E222BE" w:rsidRDefault="00E222BE" w:rsidP="00E222BE"/>
        </w:tc>
        <w:tc>
          <w:tcPr>
            <w:tcW w:w="907" w:type="dxa"/>
            <w:vMerge/>
          </w:tcPr>
          <w:p w:rsidR="00E222BE" w:rsidRDefault="00E222BE" w:rsidP="00E222BE"/>
        </w:tc>
        <w:tc>
          <w:tcPr>
            <w:tcW w:w="893" w:type="dxa"/>
            <w:vMerge/>
          </w:tcPr>
          <w:p w:rsidR="00E222BE" w:rsidRDefault="00E222BE" w:rsidP="00E222BE"/>
        </w:tc>
        <w:tc>
          <w:tcPr>
            <w:tcW w:w="964" w:type="dxa"/>
            <w:vMerge/>
          </w:tcPr>
          <w:p w:rsidR="00E222BE" w:rsidRDefault="00E222BE" w:rsidP="00E222BE"/>
        </w:tc>
        <w:tc>
          <w:tcPr>
            <w:tcW w:w="964" w:type="dxa"/>
          </w:tcPr>
          <w:p w:rsidR="00E222BE" w:rsidRDefault="00E222BE" w:rsidP="00E222BE">
            <w:pPr>
              <w:pStyle w:val="ConsPlusNormal"/>
              <w:jc w:val="center"/>
            </w:pPr>
            <w:r>
              <w:t>процент от общей суммы авансового платежа</w:t>
            </w:r>
          </w:p>
        </w:tc>
        <w:tc>
          <w:tcPr>
            <w:tcW w:w="964" w:type="dxa"/>
          </w:tcPr>
          <w:p w:rsidR="00E222BE" w:rsidRDefault="00E222BE" w:rsidP="00E222BE">
            <w:pPr>
              <w:pStyle w:val="ConsPlusNormal"/>
              <w:jc w:val="center"/>
            </w:pPr>
            <w:r>
              <w:t>сумма авансового платежа</w:t>
            </w:r>
          </w:p>
        </w:tc>
        <w:tc>
          <w:tcPr>
            <w:tcW w:w="964" w:type="dxa"/>
          </w:tcPr>
          <w:p w:rsidR="00E222BE" w:rsidRDefault="00E222BE" w:rsidP="00E222BE">
            <w:pPr>
              <w:pStyle w:val="ConsPlusNormal"/>
              <w:jc w:val="center"/>
            </w:pPr>
            <w:r>
              <w:t>номер</w:t>
            </w:r>
          </w:p>
        </w:tc>
        <w:tc>
          <w:tcPr>
            <w:tcW w:w="1077" w:type="dxa"/>
          </w:tcPr>
          <w:p w:rsidR="00E222BE" w:rsidRDefault="00E222BE" w:rsidP="00E222BE">
            <w:pPr>
              <w:pStyle w:val="ConsPlusNormal"/>
              <w:jc w:val="center"/>
            </w:pPr>
            <w:r>
              <w:t>дата</w:t>
            </w:r>
          </w:p>
        </w:tc>
        <w:tc>
          <w:tcPr>
            <w:tcW w:w="1382" w:type="dxa"/>
            <w:vMerge/>
            <w:tcBorders>
              <w:right w:val="nil"/>
            </w:tcBorders>
          </w:tcPr>
          <w:p w:rsidR="00E222BE" w:rsidRDefault="00E222BE" w:rsidP="00E222BE"/>
        </w:tc>
      </w:tr>
      <w:tr w:rsidR="00E222BE" w:rsidTr="00E222BE">
        <w:tc>
          <w:tcPr>
            <w:tcW w:w="680" w:type="dxa"/>
            <w:tcBorders>
              <w:left w:val="nil"/>
            </w:tcBorders>
          </w:tcPr>
          <w:p w:rsidR="00E222BE" w:rsidRDefault="00E222BE" w:rsidP="00E222BE">
            <w:pPr>
              <w:pStyle w:val="ConsPlusNormal"/>
              <w:jc w:val="center"/>
            </w:pPr>
            <w:r>
              <w:t>1</w:t>
            </w:r>
          </w:p>
        </w:tc>
        <w:tc>
          <w:tcPr>
            <w:tcW w:w="907" w:type="dxa"/>
          </w:tcPr>
          <w:p w:rsidR="00E222BE" w:rsidRDefault="00E222BE" w:rsidP="00E222BE">
            <w:pPr>
              <w:pStyle w:val="ConsPlusNormal"/>
              <w:jc w:val="center"/>
            </w:pPr>
            <w:r>
              <w:t>2</w:t>
            </w:r>
          </w:p>
        </w:tc>
        <w:tc>
          <w:tcPr>
            <w:tcW w:w="510" w:type="dxa"/>
          </w:tcPr>
          <w:p w:rsidR="00E222BE" w:rsidRDefault="00E222BE" w:rsidP="00E222BE">
            <w:pPr>
              <w:pStyle w:val="ConsPlusNormal"/>
              <w:jc w:val="center"/>
            </w:pPr>
            <w:r>
              <w:t>3</w:t>
            </w:r>
          </w:p>
        </w:tc>
        <w:tc>
          <w:tcPr>
            <w:tcW w:w="624" w:type="dxa"/>
          </w:tcPr>
          <w:p w:rsidR="00E222BE" w:rsidRDefault="00E222BE" w:rsidP="00E222BE">
            <w:pPr>
              <w:pStyle w:val="ConsPlusNormal"/>
              <w:jc w:val="center"/>
            </w:pPr>
            <w:r>
              <w:t>4</w:t>
            </w:r>
          </w:p>
        </w:tc>
        <w:tc>
          <w:tcPr>
            <w:tcW w:w="964" w:type="dxa"/>
          </w:tcPr>
          <w:p w:rsidR="00E222BE" w:rsidRDefault="00E222BE" w:rsidP="00E222BE">
            <w:pPr>
              <w:pStyle w:val="ConsPlusNormal"/>
              <w:jc w:val="center"/>
            </w:pPr>
            <w:r>
              <w:t>5</w:t>
            </w:r>
          </w:p>
        </w:tc>
        <w:tc>
          <w:tcPr>
            <w:tcW w:w="964" w:type="dxa"/>
          </w:tcPr>
          <w:p w:rsidR="00E222BE" w:rsidRDefault="00E222BE" w:rsidP="00E222BE">
            <w:pPr>
              <w:pStyle w:val="ConsPlusNormal"/>
              <w:jc w:val="center"/>
            </w:pPr>
            <w:r>
              <w:t>6</w:t>
            </w:r>
          </w:p>
        </w:tc>
        <w:tc>
          <w:tcPr>
            <w:tcW w:w="1339" w:type="dxa"/>
          </w:tcPr>
          <w:p w:rsidR="00E222BE" w:rsidRDefault="00E222BE" w:rsidP="00E222BE">
            <w:pPr>
              <w:pStyle w:val="ConsPlusNormal"/>
              <w:jc w:val="center"/>
            </w:pPr>
            <w:r>
              <w:t>7</w:t>
            </w:r>
          </w:p>
        </w:tc>
        <w:tc>
          <w:tcPr>
            <w:tcW w:w="907" w:type="dxa"/>
          </w:tcPr>
          <w:p w:rsidR="00E222BE" w:rsidRDefault="00E222BE" w:rsidP="00E222BE">
            <w:pPr>
              <w:pStyle w:val="ConsPlusNormal"/>
              <w:jc w:val="center"/>
            </w:pPr>
            <w:r>
              <w:t>8</w:t>
            </w:r>
          </w:p>
        </w:tc>
        <w:tc>
          <w:tcPr>
            <w:tcW w:w="893" w:type="dxa"/>
          </w:tcPr>
          <w:p w:rsidR="00E222BE" w:rsidRDefault="00E222BE" w:rsidP="00E222BE">
            <w:pPr>
              <w:pStyle w:val="ConsPlusNormal"/>
              <w:jc w:val="center"/>
            </w:pPr>
            <w:r>
              <w:t>9</w:t>
            </w:r>
          </w:p>
        </w:tc>
        <w:tc>
          <w:tcPr>
            <w:tcW w:w="964" w:type="dxa"/>
          </w:tcPr>
          <w:p w:rsidR="00E222BE" w:rsidRDefault="00E222BE" w:rsidP="00E222BE">
            <w:pPr>
              <w:pStyle w:val="ConsPlusNormal"/>
              <w:jc w:val="center"/>
            </w:pPr>
            <w:r>
              <w:t>10</w:t>
            </w:r>
          </w:p>
        </w:tc>
        <w:tc>
          <w:tcPr>
            <w:tcW w:w="964" w:type="dxa"/>
          </w:tcPr>
          <w:p w:rsidR="00E222BE" w:rsidRDefault="00E222BE" w:rsidP="00E222BE">
            <w:pPr>
              <w:pStyle w:val="ConsPlusNormal"/>
              <w:jc w:val="center"/>
            </w:pPr>
            <w:r>
              <w:t>11</w:t>
            </w:r>
          </w:p>
        </w:tc>
        <w:tc>
          <w:tcPr>
            <w:tcW w:w="964" w:type="dxa"/>
          </w:tcPr>
          <w:p w:rsidR="00E222BE" w:rsidRDefault="00E222BE" w:rsidP="00E222BE">
            <w:pPr>
              <w:pStyle w:val="ConsPlusNormal"/>
              <w:jc w:val="center"/>
            </w:pPr>
            <w:r>
              <w:t>12</w:t>
            </w:r>
          </w:p>
        </w:tc>
        <w:tc>
          <w:tcPr>
            <w:tcW w:w="964" w:type="dxa"/>
          </w:tcPr>
          <w:p w:rsidR="00E222BE" w:rsidRDefault="00E222BE" w:rsidP="00E222BE">
            <w:pPr>
              <w:pStyle w:val="ConsPlusNormal"/>
              <w:jc w:val="center"/>
            </w:pPr>
            <w:r>
              <w:t>13</w:t>
            </w:r>
          </w:p>
        </w:tc>
        <w:tc>
          <w:tcPr>
            <w:tcW w:w="1077" w:type="dxa"/>
          </w:tcPr>
          <w:p w:rsidR="00E222BE" w:rsidRDefault="00E222BE" w:rsidP="00E222BE">
            <w:pPr>
              <w:pStyle w:val="ConsPlusNormal"/>
              <w:jc w:val="center"/>
            </w:pPr>
            <w:r>
              <w:t>14</w:t>
            </w:r>
          </w:p>
        </w:tc>
        <w:tc>
          <w:tcPr>
            <w:tcW w:w="1382" w:type="dxa"/>
            <w:tcBorders>
              <w:right w:val="nil"/>
            </w:tcBorders>
          </w:tcPr>
          <w:p w:rsidR="00E222BE" w:rsidRDefault="00E222BE" w:rsidP="00E222BE">
            <w:pPr>
              <w:pStyle w:val="ConsPlusNormal"/>
              <w:jc w:val="center"/>
            </w:pPr>
            <w:r>
              <w:t>15</w:t>
            </w:r>
          </w:p>
        </w:tc>
      </w:tr>
      <w:tr w:rsidR="00E222BE" w:rsidTr="00E222BE">
        <w:tblPrEx>
          <w:tblBorders>
            <w:left w:val="single" w:sz="4" w:space="0" w:color="auto"/>
            <w:right w:val="single" w:sz="4" w:space="0" w:color="auto"/>
          </w:tblBorders>
        </w:tblPrEx>
        <w:tc>
          <w:tcPr>
            <w:tcW w:w="680" w:type="dxa"/>
          </w:tcPr>
          <w:p w:rsidR="00E222BE" w:rsidRDefault="00E222BE" w:rsidP="00E222BE">
            <w:pPr>
              <w:pStyle w:val="ConsPlusNormal"/>
            </w:pPr>
          </w:p>
        </w:tc>
        <w:tc>
          <w:tcPr>
            <w:tcW w:w="907" w:type="dxa"/>
          </w:tcPr>
          <w:p w:rsidR="00E222BE" w:rsidRDefault="00E222BE" w:rsidP="00E222BE">
            <w:pPr>
              <w:pStyle w:val="ConsPlusNormal"/>
            </w:pPr>
          </w:p>
        </w:tc>
        <w:tc>
          <w:tcPr>
            <w:tcW w:w="510" w:type="dxa"/>
          </w:tcPr>
          <w:p w:rsidR="00E222BE" w:rsidRDefault="00E222BE" w:rsidP="00E222BE">
            <w:pPr>
              <w:pStyle w:val="ConsPlusNormal"/>
            </w:pPr>
          </w:p>
        </w:tc>
        <w:tc>
          <w:tcPr>
            <w:tcW w:w="624" w:type="dxa"/>
          </w:tcPr>
          <w:p w:rsidR="00E222BE" w:rsidRDefault="00E222BE" w:rsidP="00E222BE">
            <w:pPr>
              <w:pStyle w:val="ConsPlusNormal"/>
            </w:pPr>
          </w:p>
        </w:tc>
        <w:tc>
          <w:tcPr>
            <w:tcW w:w="964" w:type="dxa"/>
          </w:tcPr>
          <w:p w:rsidR="00E222BE" w:rsidRDefault="00E222BE" w:rsidP="00E222BE">
            <w:pPr>
              <w:pStyle w:val="ConsPlusNormal"/>
            </w:pPr>
          </w:p>
        </w:tc>
        <w:tc>
          <w:tcPr>
            <w:tcW w:w="964" w:type="dxa"/>
          </w:tcPr>
          <w:p w:rsidR="00E222BE" w:rsidRDefault="00E222BE" w:rsidP="00E222BE">
            <w:pPr>
              <w:pStyle w:val="ConsPlusNormal"/>
            </w:pPr>
          </w:p>
        </w:tc>
        <w:tc>
          <w:tcPr>
            <w:tcW w:w="1339" w:type="dxa"/>
          </w:tcPr>
          <w:p w:rsidR="00E222BE" w:rsidRDefault="00E222BE" w:rsidP="00E222BE">
            <w:pPr>
              <w:pStyle w:val="ConsPlusNormal"/>
            </w:pPr>
          </w:p>
        </w:tc>
        <w:tc>
          <w:tcPr>
            <w:tcW w:w="907" w:type="dxa"/>
          </w:tcPr>
          <w:p w:rsidR="00E222BE" w:rsidRDefault="00E222BE" w:rsidP="00E222BE">
            <w:pPr>
              <w:pStyle w:val="ConsPlusNormal"/>
            </w:pPr>
          </w:p>
        </w:tc>
        <w:tc>
          <w:tcPr>
            <w:tcW w:w="893" w:type="dxa"/>
          </w:tcPr>
          <w:p w:rsidR="00E222BE" w:rsidRDefault="00E222BE" w:rsidP="00E222BE">
            <w:pPr>
              <w:pStyle w:val="ConsPlusNormal"/>
            </w:pPr>
          </w:p>
        </w:tc>
        <w:tc>
          <w:tcPr>
            <w:tcW w:w="964" w:type="dxa"/>
          </w:tcPr>
          <w:p w:rsidR="00E222BE" w:rsidRDefault="00E222BE" w:rsidP="00E222BE">
            <w:pPr>
              <w:pStyle w:val="ConsPlusNormal"/>
            </w:pPr>
          </w:p>
        </w:tc>
        <w:tc>
          <w:tcPr>
            <w:tcW w:w="964" w:type="dxa"/>
          </w:tcPr>
          <w:p w:rsidR="00E222BE" w:rsidRDefault="00E222BE" w:rsidP="00E222BE">
            <w:pPr>
              <w:pStyle w:val="ConsPlusNormal"/>
              <w:jc w:val="center"/>
            </w:pPr>
          </w:p>
        </w:tc>
        <w:tc>
          <w:tcPr>
            <w:tcW w:w="964" w:type="dxa"/>
          </w:tcPr>
          <w:p w:rsidR="00E222BE" w:rsidRDefault="00E222BE" w:rsidP="00E222BE">
            <w:pPr>
              <w:pStyle w:val="ConsPlusNormal"/>
              <w:jc w:val="center"/>
            </w:pPr>
          </w:p>
        </w:tc>
        <w:tc>
          <w:tcPr>
            <w:tcW w:w="964" w:type="dxa"/>
          </w:tcPr>
          <w:p w:rsidR="00E222BE" w:rsidRDefault="00E222BE" w:rsidP="00E222BE">
            <w:pPr>
              <w:pStyle w:val="ConsPlusNormal"/>
            </w:pPr>
          </w:p>
        </w:tc>
        <w:tc>
          <w:tcPr>
            <w:tcW w:w="1077" w:type="dxa"/>
          </w:tcPr>
          <w:p w:rsidR="00E222BE" w:rsidRDefault="00E222BE" w:rsidP="00E222BE">
            <w:pPr>
              <w:pStyle w:val="ConsPlusNormal"/>
            </w:pPr>
          </w:p>
        </w:tc>
        <w:tc>
          <w:tcPr>
            <w:tcW w:w="1382" w:type="dxa"/>
          </w:tcPr>
          <w:p w:rsidR="00E222BE" w:rsidRDefault="00E222BE" w:rsidP="00E222BE">
            <w:pPr>
              <w:pStyle w:val="ConsPlusNormal"/>
            </w:pPr>
          </w:p>
        </w:tc>
      </w:tr>
    </w:tbl>
    <w:p w:rsidR="00E222BE" w:rsidRDefault="00E222BE" w:rsidP="00E222BE">
      <w:pPr>
        <w:pStyle w:val="ConsPlusNormal"/>
        <w:ind w:firstLine="540"/>
        <w:jc w:val="both"/>
      </w:pPr>
    </w:p>
    <w:p w:rsidR="00E222BE" w:rsidRDefault="00E222BE" w:rsidP="00E222BE">
      <w:pPr>
        <w:pStyle w:val="ConsPlusNonformat"/>
        <w:jc w:val="both"/>
      </w:pPr>
      <w:r>
        <w:t xml:space="preserve">       Раздел 2. Реквизиты контрагента/взыскателя по исполнительному</w:t>
      </w:r>
    </w:p>
    <w:p w:rsidR="00E222BE" w:rsidRDefault="00E222BE" w:rsidP="00E222BE">
      <w:pPr>
        <w:pStyle w:val="ConsPlusNonformat"/>
        <w:jc w:val="both"/>
      </w:pPr>
      <w:r>
        <w:t xml:space="preserve">                    документу/решению налогового органа</w:t>
      </w:r>
    </w:p>
    <w:p w:rsidR="00E222BE" w:rsidRDefault="00E222BE" w:rsidP="00E222B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E222BE" w:rsidTr="00E222BE">
        <w:tc>
          <w:tcPr>
            <w:tcW w:w="1757" w:type="dxa"/>
            <w:tcBorders>
              <w:left w:val="nil"/>
            </w:tcBorders>
          </w:tcPr>
          <w:p w:rsidR="00E222BE" w:rsidRDefault="00E222BE" w:rsidP="00E222BE">
            <w:pPr>
              <w:pStyle w:val="ConsPlusNormal"/>
              <w:jc w:val="center"/>
            </w:pPr>
            <w:r>
              <w:t>Наименование юридического лица/ФИО физического лица</w:t>
            </w:r>
          </w:p>
        </w:tc>
        <w:tc>
          <w:tcPr>
            <w:tcW w:w="907" w:type="dxa"/>
          </w:tcPr>
          <w:p w:rsidR="00E222BE" w:rsidRDefault="00E222BE" w:rsidP="00E222BE">
            <w:pPr>
              <w:pStyle w:val="ConsPlusNormal"/>
              <w:jc w:val="center"/>
            </w:pPr>
            <w:r>
              <w:t>ИНН</w:t>
            </w:r>
          </w:p>
        </w:tc>
        <w:tc>
          <w:tcPr>
            <w:tcW w:w="964" w:type="dxa"/>
          </w:tcPr>
          <w:p w:rsidR="00E222BE" w:rsidRDefault="00E222BE" w:rsidP="00E222BE">
            <w:pPr>
              <w:pStyle w:val="ConsPlusNormal"/>
              <w:jc w:val="center"/>
            </w:pPr>
            <w:r>
              <w:t>КПП</w:t>
            </w:r>
          </w:p>
        </w:tc>
        <w:tc>
          <w:tcPr>
            <w:tcW w:w="1134" w:type="dxa"/>
          </w:tcPr>
          <w:p w:rsidR="00E222BE" w:rsidRDefault="00E222BE" w:rsidP="00E222BE">
            <w:pPr>
              <w:pStyle w:val="ConsPlusNormal"/>
              <w:jc w:val="center"/>
            </w:pPr>
            <w:r>
              <w:t>Код по Сводному реестру</w:t>
            </w:r>
          </w:p>
        </w:tc>
        <w:tc>
          <w:tcPr>
            <w:tcW w:w="964" w:type="dxa"/>
          </w:tcPr>
          <w:p w:rsidR="00E222BE" w:rsidRDefault="00E222BE" w:rsidP="00E222BE">
            <w:pPr>
              <w:pStyle w:val="ConsPlusNormal"/>
              <w:jc w:val="center"/>
            </w:pPr>
            <w:r>
              <w:t>Номер лицевого счета</w:t>
            </w:r>
          </w:p>
        </w:tc>
        <w:tc>
          <w:tcPr>
            <w:tcW w:w="1191" w:type="dxa"/>
          </w:tcPr>
          <w:p w:rsidR="00E222BE" w:rsidRDefault="00E222BE" w:rsidP="00E222BE">
            <w:pPr>
              <w:pStyle w:val="ConsPlusNormal"/>
              <w:jc w:val="center"/>
            </w:pPr>
            <w:r>
              <w:t>Номер банковского счета</w:t>
            </w:r>
          </w:p>
        </w:tc>
        <w:tc>
          <w:tcPr>
            <w:tcW w:w="794" w:type="dxa"/>
          </w:tcPr>
          <w:p w:rsidR="00E222BE" w:rsidRDefault="00E222BE" w:rsidP="00E222BE">
            <w:pPr>
              <w:pStyle w:val="ConsPlusNormal"/>
              <w:jc w:val="center"/>
            </w:pPr>
            <w:r>
              <w:t>Наименование банка</w:t>
            </w:r>
          </w:p>
        </w:tc>
        <w:tc>
          <w:tcPr>
            <w:tcW w:w="1020" w:type="dxa"/>
          </w:tcPr>
          <w:p w:rsidR="00E222BE" w:rsidRDefault="00E222BE" w:rsidP="00E222BE">
            <w:pPr>
              <w:pStyle w:val="ConsPlusNormal"/>
              <w:jc w:val="center"/>
            </w:pPr>
            <w:r>
              <w:t>БИК банка</w:t>
            </w:r>
          </w:p>
        </w:tc>
        <w:tc>
          <w:tcPr>
            <w:tcW w:w="850" w:type="dxa"/>
            <w:tcBorders>
              <w:right w:val="nil"/>
            </w:tcBorders>
          </w:tcPr>
          <w:p w:rsidR="00E222BE" w:rsidRDefault="00E222BE" w:rsidP="00E222BE">
            <w:pPr>
              <w:pStyle w:val="ConsPlusNormal"/>
              <w:jc w:val="center"/>
            </w:pPr>
            <w:r>
              <w:t>Корреспондентский счет банка</w:t>
            </w:r>
          </w:p>
        </w:tc>
      </w:tr>
      <w:tr w:rsidR="00E222BE" w:rsidTr="00E222BE">
        <w:tc>
          <w:tcPr>
            <w:tcW w:w="1757" w:type="dxa"/>
            <w:tcBorders>
              <w:left w:val="nil"/>
            </w:tcBorders>
          </w:tcPr>
          <w:p w:rsidR="00E222BE" w:rsidRDefault="00E222BE" w:rsidP="00E222BE">
            <w:pPr>
              <w:pStyle w:val="ConsPlusNormal"/>
              <w:jc w:val="center"/>
            </w:pPr>
            <w:r>
              <w:t>1</w:t>
            </w:r>
          </w:p>
        </w:tc>
        <w:tc>
          <w:tcPr>
            <w:tcW w:w="907" w:type="dxa"/>
          </w:tcPr>
          <w:p w:rsidR="00E222BE" w:rsidRDefault="00E222BE" w:rsidP="00E222BE">
            <w:pPr>
              <w:pStyle w:val="ConsPlusNormal"/>
              <w:jc w:val="center"/>
            </w:pPr>
            <w:r>
              <w:t>2</w:t>
            </w:r>
          </w:p>
        </w:tc>
        <w:tc>
          <w:tcPr>
            <w:tcW w:w="964" w:type="dxa"/>
          </w:tcPr>
          <w:p w:rsidR="00E222BE" w:rsidRDefault="00E222BE" w:rsidP="00E222BE">
            <w:pPr>
              <w:pStyle w:val="ConsPlusNormal"/>
              <w:jc w:val="center"/>
            </w:pPr>
            <w:r>
              <w:t>3</w:t>
            </w:r>
          </w:p>
        </w:tc>
        <w:tc>
          <w:tcPr>
            <w:tcW w:w="1134" w:type="dxa"/>
          </w:tcPr>
          <w:p w:rsidR="00E222BE" w:rsidRDefault="00E222BE" w:rsidP="00E222BE">
            <w:pPr>
              <w:pStyle w:val="ConsPlusNormal"/>
              <w:jc w:val="center"/>
            </w:pPr>
            <w:r>
              <w:t>4</w:t>
            </w:r>
          </w:p>
        </w:tc>
        <w:tc>
          <w:tcPr>
            <w:tcW w:w="964" w:type="dxa"/>
          </w:tcPr>
          <w:p w:rsidR="00E222BE" w:rsidRDefault="00E222BE" w:rsidP="00E222BE">
            <w:pPr>
              <w:pStyle w:val="ConsPlusNormal"/>
              <w:jc w:val="center"/>
            </w:pPr>
            <w:r>
              <w:t>5</w:t>
            </w:r>
          </w:p>
        </w:tc>
        <w:tc>
          <w:tcPr>
            <w:tcW w:w="1191" w:type="dxa"/>
          </w:tcPr>
          <w:p w:rsidR="00E222BE" w:rsidRDefault="00E222BE" w:rsidP="00E222BE">
            <w:pPr>
              <w:pStyle w:val="ConsPlusNormal"/>
              <w:jc w:val="center"/>
            </w:pPr>
            <w:r>
              <w:t>6</w:t>
            </w:r>
          </w:p>
        </w:tc>
        <w:tc>
          <w:tcPr>
            <w:tcW w:w="794" w:type="dxa"/>
          </w:tcPr>
          <w:p w:rsidR="00E222BE" w:rsidRDefault="00E222BE" w:rsidP="00E222BE">
            <w:pPr>
              <w:pStyle w:val="ConsPlusNormal"/>
              <w:jc w:val="center"/>
            </w:pPr>
            <w:r>
              <w:t>7</w:t>
            </w:r>
          </w:p>
        </w:tc>
        <w:tc>
          <w:tcPr>
            <w:tcW w:w="1020" w:type="dxa"/>
          </w:tcPr>
          <w:p w:rsidR="00E222BE" w:rsidRDefault="00E222BE" w:rsidP="00E222BE">
            <w:pPr>
              <w:pStyle w:val="ConsPlusNormal"/>
              <w:jc w:val="center"/>
            </w:pPr>
            <w:r>
              <w:t>8</w:t>
            </w:r>
          </w:p>
        </w:tc>
        <w:tc>
          <w:tcPr>
            <w:tcW w:w="850" w:type="dxa"/>
            <w:tcBorders>
              <w:right w:val="nil"/>
            </w:tcBorders>
          </w:tcPr>
          <w:p w:rsidR="00E222BE" w:rsidRDefault="00E222BE" w:rsidP="00E222BE">
            <w:pPr>
              <w:pStyle w:val="ConsPlusNormal"/>
              <w:jc w:val="center"/>
            </w:pPr>
            <w:r>
              <w:t>9</w:t>
            </w:r>
          </w:p>
        </w:tc>
      </w:tr>
      <w:tr w:rsidR="00E222BE" w:rsidTr="00E222BE">
        <w:tblPrEx>
          <w:tblBorders>
            <w:left w:val="single" w:sz="4" w:space="0" w:color="auto"/>
            <w:right w:val="single" w:sz="4" w:space="0" w:color="auto"/>
          </w:tblBorders>
        </w:tblPrEx>
        <w:tc>
          <w:tcPr>
            <w:tcW w:w="1757" w:type="dxa"/>
          </w:tcPr>
          <w:p w:rsidR="00E222BE" w:rsidRDefault="00E222BE" w:rsidP="00E222BE">
            <w:pPr>
              <w:pStyle w:val="ConsPlusNormal"/>
            </w:pPr>
          </w:p>
        </w:tc>
        <w:tc>
          <w:tcPr>
            <w:tcW w:w="907" w:type="dxa"/>
          </w:tcPr>
          <w:p w:rsidR="00E222BE" w:rsidRDefault="00E222BE" w:rsidP="00E222BE">
            <w:pPr>
              <w:pStyle w:val="ConsPlusNormal"/>
            </w:pPr>
          </w:p>
        </w:tc>
        <w:tc>
          <w:tcPr>
            <w:tcW w:w="964"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191" w:type="dxa"/>
          </w:tcPr>
          <w:p w:rsidR="00E222BE" w:rsidRDefault="00E222BE" w:rsidP="00E222BE">
            <w:pPr>
              <w:pStyle w:val="ConsPlusNormal"/>
            </w:pPr>
          </w:p>
        </w:tc>
        <w:tc>
          <w:tcPr>
            <w:tcW w:w="794" w:type="dxa"/>
          </w:tcPr>
          <w:p w:rsidR="00E222BE" w:rsidRDefault="00E222BE" w:rsidP="00E222BE">
            <w:pPr>
              <w:pStyle w:val="ConsPlusNormal"/>
            </w:pPr>
          </w:p>
        </w:tc>
        <w:tc>
          <w:tcPr>
            <w:tcW w:w="1020" w:type="dxa"/>
          </w:tcPr>
          <w:p w:rsidR="00E222BE" w:rsidRDefault="00E222BE" w:rsidP="00E222BE">
            <w:pPr>
              <w:pStyle w:val="ConsPlusNormal"/>
            </w:pPr>
          </w:p>
        </w:tc>
        <w:tc>
          <w:tcPr>
            <w:tcW w:w="850"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1757" w:type="dxa"/>
          </w:tcPr>
          <w:p w:rsidR="00E222BE" w:rsidRDefault="00E222BE" w:rsidP="00E222BE">
            <w:pPr>
              <w:pStyle w:val="ConsPlusNormal"/>
            </w:pPr>
          </w:p>
        </w:tc>
        <w:tc>
          <w:tcPr>
            <w:tcW w:w="907" w:type="dxa"/>
          </w:tcPr>
          <w:p w:rsidR="00E222BE" w:rsidRDefault="00E222BE" w:rsidP="00E222BE">
            <w:pPr>
              <w:pStyle w:val="ConsPlusNormal"/>
            </w:pPr>
          </w:p>
        </w:tc>
        <w:tc>
          <w:tcPr>
            <w:tcW w:w="964"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191" w:type="dxa"/>
          </w:tcPr>
          <w:p w:rsidR="00E222BE" w:rsidRDefault="00E222BE" w:rsidP="00E222BE">
            <w:pPr>
              <w:pStyle w:val="ConsPlusNormal"/>
            </w:pPr>
          </w:p>
        </w:tc>
        <w:tc>
          <w:tcPr>
            <w:tcW w:w="794" w:type="dxa"/>
          </w:tcPr>
          <w:p w:rsidR="00E222BE" w:rsidRDefault="00E222BE" w:rsidP="00E222BE">
            <w:pPr>
              <w:pStyle w:val="ConsPlusNormal"/>
            </w:pPr>
          </w:p>
        </w:tc>
        <w:tc>
          <w:tcPr>
            <w:tcW w:w="1020" w:type="dxa"/>
          </w:tcPr>
          <w:p w:rsidR="00E222BE" w:rsidRDefault="00E222BE" w:rsidP="00E222BE">
            <w:pPr>
              <w:pStyle w:val="ConsPlusNormal"/>
            </w:pPr>
          </w:p>
        </w:tc>
        <w:tc>
          <w:tcPr>
            <w:tcW w:w="850" w:type="dxa"/>
          </w:tcPr>
          <w:p w:rsidR="00E222BE" w:rsidRDefault="00E222BE" w:rsidP="00E222BE">
            <w:pPr>
              <w:pStyle w:val="ConsPlusNormal"/>
            </w:pPr>
          </w:p>
        </w:tc>
      </w:tr>
    </w:tbl>
    <w:p w:rsidR="00E222BE" w:rsidRDefault="00E222BE" w:rsidP="00E222BE">
      <w:pPr>
        <w:pStyle w:val="ConsPlusNormal"/>
        <w:jc w:val="center"/>
      </w:pPr>
    </w:p>
    <w:p w:rsidR="00E222BE" w:rsidRDefault="00E222BE" w:rsidP="00E222BE">
      <w:pPr>
        <w:pStyle w:val="ConsPlusNonformat"/>
        <w:jc w:val="both"/>
      </w:pPr>
      <w:r>
        <w:lastRenderedPageBreak/>
        <w:t xml:space="preserve">                                                         Номер страницы ___</w:t>
      </w:r>
    </w:p>
    <w:p w:rsidR="00E222BE" w:rsidRDefault="00E222BE" w:rsidP="00E222BE">
      <w:pPr>
        <w:pStyle w:val="ConsPlusNonformat"/>
        <w:jc w:val="both"/>
      </w:pPr>
      <w:r>
        <w:t xml:space="preserve">                                                          Всего страниц ___</w:t>
      </w:r>
    </w:p>
    <w:p w:rsidR="00E222BE" w:rsidRDefault="00E222BE" w:rsidP="00E222BE">
      <w:pPr>
        <w:pStyle w:val="ConsPlusNonformat"/>
        <w:jc w:val="both"/>
      </w:pPr>
    </w:p>
    <w:p w:rsidR="00E222BE" w:rsidRDefault="00E222BE" w:rsidP="00E222BE">
      <w:pPr>
        <w:pStyle w:val="ConsPlusNonformat"/>
        <w:jc w:val="both"/>
      </w:pPr>
      <w:r>
        <w:t xml:space="preserve">                                                         Форма 0506101 с. 2</w:t>
      </w:r>
    </w:p>
    <w:p w:rsidR="00E222BE" w:rsidRDefault="00E222BE" w:rsidP="00E222BE">
      <w:pPr>
        <w:pStyle w:val="ConsPlusNonformat"/>
        <w:jc w:val="both"/>
      </w:pPr>
    </w:p>
    <w:p w:rsidR="00E222BE" w:rsidRDefault="00E222BE" w:rsidP="00E222BE">
      <w:pPr>
        <w:pStyle w:val="ConsPlusNonformat"/>
        <w:jc w:val="both"/>
      </w:pPr>
      <w:r>
        <w:t xml:space="preserve">                    Раздел 3. Расшифровка обязательства</w:t>
      </w:r>
    </w:p>
    <w:p w:rsidR="00E222BE" w:rsidRDefault="00E222BE" w:rsidP="00E222BE">
      <w:pPr>
        <w:pStyle w:val="ConsPlusNormal"/>
        <w:jc w:val="cente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E222BE" w:rsidTr="00E222BE">
        <w:tc>
          <w:tcPr>
            <w:tcW w:w="3297" w:type="dxa"/>
            <w:gridSpan w:val="2"/>
            <w:tcBorders>
              <w:left w:val="nil"/>
            </w:tcBorders>
          </w:tcPr>
          <w:p w:rsidR="00E222BE" w:rsidRDefault="00E222BE" w:rsidP="00E222BE">
            <w:pPr>
              <w:pStyle w:val="ConsPlusNormal"/>
              <w:jc w:val="center"/>
            </w:pPr>
            <w:r>
              <w:t>Объект ФАИП</w:t>
            </w:r>
          </w:p>
        </w:tc>
        <w:tc>
          <w:tcPr>
            <w:tcW w:w="964" w:type="dxa"/>
            <w:vMerge w:val="restart"/>
          </w:tcPr>
          <w:p w:rsidR="00E222BE" w:rsidRDefault="00E222BE" w:rsidP="00E222BE">
            <w:pPr>
              <w:pStyle w:val="ConsPlusNormal"/>
              <w:jc w:val="center"/>
            </w:pPr>
            <w:r>
              <w:t>Наименование вида средств</w:t>
            </w:r>
          </w:p>
        </w:tc>
        <w:tc>
          <w:tcPr>
            <w:tcW w:w="634" w:type="dxa"/>
            <w:vMerge w:val="restart"/>
          </w:tcPr>
          <w:p w:rsidR="00E222BE" w:rsidRDefault="00E222BE" w:rsidP="00E222BE">
            <w:pPr>
              <w:pStyle w:val="ConsPlusNormal"/>
              <w:jc w:val="center"/>
            </w:pPr>
            <w:r>
              <w:t>Код строки</w:t>
            </w:r>
          </w:p>
        </w:tc>
        <w:tc>
          <w:tcPr>
            <w:tcW w:w="567" w:type="dxa"/>
            <w:vMerge w:val="restart"/>
          </w:tcPr>
          <w:p w:rsidR="00E222BE" w:rsidRDefault="00E222BE" w:rsidP="00E222BE">
            <w:pPr>
              <w:pStyle w:val="ConsPlusNormal"/>
              <w:jc w:val="center"/>
            </w:pPr>
            <w:r>
              <w:t>Код по БК</w:t>
            </w:r>
          </w:p>
        </w:tc>
        <w:tc>
          <w:tcPr>
            <w:tcW w:w="1077" w:type="dxa"/>
            <w:vMerge w:val="restart"/>
          </w:tcPr>
          <w:p w:rsidR="00E222BE" w:rsidRDefault="00E222BE" w:rsidP="00E222BE">
            <w:pPr>
              <w:pStyle w:val="ConsPlusNormal"/>
              <w:jc w:val="center"/>
            </w:pPr>
            <w:r>
              <w:t>Признак безусловности обязательства</w:t>
            </w:r>
          </w:p>
        </w:tc>
        <w:tc>
          <w:tcPr>
            <w:tcW w:w="1162" w:type="dxa"/>
            <w:vMerge w:val="restart"/>
          </w:tcPr>
          <w:p w:rsidR="00E222BE" w:rsidRDefault="00E222BE" w:rsidP="00E222BE">
            <w:pPr>
              <w:pStyle w:val="ConsPlusNormal"/>
              <w:jc w:val="center"/>
            </w:pPr>
            <w:r>
              <w:t>Сумма исполненного обязательства прошлых лет</w:t>
            </w:r>
          </w:p>
        </w:tc>
        <w:tc>
          <w:tcPr>
            <w:tcW w:w="1077" w:type="dxa"/>
            <w:vMerge w:val="restart"/>
          </w:tcPr>
          <w:p w:rsidR="00E222BE" w:rsidRDefault="00E222BE" w:rsidP="00E222BE">
            <w:pPr>
              <w:pStyle w:val="ConsPlusNormal"/>
              <w:jc w:val="center"/>
            </w:pPr>
            <w:r>
              <w:t>Сумма неисполненного обязательства прошлых лет</w:t>
            </w:r>
          </w:p>
        </w:tc>
        <w:tc>
          <w:tcPr>
            <w:tcW w:w="4508" w:type="dxa"/>
            <w:gridSpan w:val="6"/>
            <w:tcBorders>
              <w:right w:val="nil"/>
            </w:tcBorders>
          </w:tcPr>
          <w:p w:rsidR="00E222BE" w:rsidRDefault="00E222BE" w:rsidP="00E222BE">
            <w:pPr>
              <w:pStyle w:val="ConsPlusNormal"/>
              <w:jc w:val="center"/>
            </w:pPr>
            <w:r>
              <w:t>Сумма на 20__ текущий финансовый год в валюте обязательства с помесячной разбивкой</w:t>
            </w:r>
          </w:p>
        </w:tc>
      </w:tr>
      <w:tr w:rsidR="00E222BE" w:rsidTr="00E222BE">
        <w:tc>
          <w:tcPr>
            <w:tcW w:w="2462" w:type="dxa"/>
            <w:tcBorders>
              <w:left w:val="nil"/>
            </w:tcBorders>
          </w:tcPr>
          <w:p w:rsidR="00E222BE" w:rsidRDefault="00E222BE" w:rsidP="00E222BE">
            <w:pPr>
              <w:pStyle w:val="ConsPlusNormal"/>
              <w:jc w:val="center"/>
            </w:pPr>
            <w:r>
              <w:t>наименование (мероприятие по информатизации)</w:t>
            </w:r>
          </w:p>
        </w:tc>
        <w:tc>
          <w:tcPr>
            <w:tcW w:w="835" w:type="dxa"/>
          </w:tcPr>
          <w:p w:rsidR="00E222BE" w:rsidRDefault="00E222BE" w:rsidP="00E222BE">
            <w:pPr>
              <w:pStyle w:val="ConsPlusNormal"/>
              <w:jc w:val="center"/>
            </w:pPr>
            <w:r>
              <w:t>код (мероприятие по информатизации)</w:t>
            </w:r>
          </w:p>
        </w:tc>
        <w:tc>
          <w:tcPr>
            <w:tcW w:w="964" w:type="dxa"/>
            <w:vMerge/>
          </w:tcPr>
          <w:p w:rsidR="00E222BE" w:rsidRDefault="00E222BE" w:rsidP="00E222BE"/>
        </w:tc>
        <w:tc>
          <w:tcPr>
            <w:tcW w:w="634" w:type="dxa"/>
            <w:vMerge/>
          </w:tcPr>
          <w:p w:rsidR="00E222BE" w:rsidRDefault="00E222BE" w:rsidP="00E222BE"/>
        </w:tc>
        <w:tc>
          <w:tcPr>
            <w:tcW w:w="567" w:type="dxa"/>
            <w:vMerge/>
          </w:tcPr>
          <w:p w:rsidR="00E222BE" w:rsidRDefault="00E222BE" w:rsidP="00E222BE"/>
        </w:tc>
        <w:tc>
          <w:tcPr>
            <w:tcW w:w="1077" w:type="dxa"/>
            <w:vMerge/>
          </w:tcPr>
          <w:p w:rsidR="00E222BE" w:rsidRDefault="00E222BE" w:rsidP="00E222BE"/>
        </w:tc>
        <w:tc>
          <w:tcPr>
            <w:tcW w:w="1162" w:type="dxa"/>
            <w:vMerge/>
          </w:tcPr>
          <w:p w:rsidR="00E222BE" w:rsidRDefault="00E222BE" w:rsidP="00E222BE"/>
        </w:tc>
        <w:tc>
          <w:tcPr>
            <w:tcW w:w="1077" w:type="dxa"/>
            <w:vMerge/>
          </w:tcPr>
          <w:p w:rsidR="00E222BE" w:rsidRDefault="00E222BE" w:rsidP="00E222BE"/>
        </w:tc>
        <w:tc>
          <w:tcPr>
            <w:tcW w:w="744" w:type="dxa"/>
          </w:tcPr>
          <w:p w:rsidR="00E222BE" w:rsidRDefault="00E222BE" w:rsidP="00E222BE">
            <w:pPr>
              <w:pStyle w:val="ConsPlusNormal"/>
              <w:jc w:val="center"/>
            </w:pPr>
            <w:r>
              <w:t>январь</w:t>
            </w:r>
          </w:p>
        </w:tc>
        <w:tc>
          <w:tcPr>
            <w:tcW w:w="744" w:type="dxa"/>
          </w:tcPr>
          <w:p w:rsidR="00E222BE" w:rsidRDefault="00E222BE" w:rsidP="00E222BE">
            <w:pPr>
              <w:pStyle w:val="ConsPlusNormal"/>
              <w:jc w:val="center"/>
            </w:pPr>
            <w:r>
              <w:t>февраль</w:t>
            </w:r>
          </w:p>
        </w:tc>
        <w:tc>
          <w:tcPr>
            <w:tcW w:w="749" w:type="dxa"/>
          </w:tcPr>
          <w:p w:rsidR="00E222BE" w:rsidRDefault="00E222BE" w:rsidP="00E222BE">
            <w:pPr>
              <w:pStyle w:val="ConsPlusNormal"/>
              <w:jc w:val="center"/>
            </w:pPr>
            <w:r>
              <w:t>март</w:t>
            </w:r>
          </w:p>
        </w:tc>
        <w:tc>
          <w:tcPr>
            <w:tcW w:w="744" w:type="dxa"/>
          </w:tcPr>
          <w:p w:rsidR="00E222BE" w:rsidRDefault="00E222BE" w:rsidP="00E222BE">
            <w:pPr>
              <w:pStyle w:val="ConsPlusNormal"/>
              <w:jc w:val="center"/>
            </w:pPr>
            <w:r>
              <w:t>апрель</w:t>
            </w:r>
          </w:p>
        </w:tc>
        <w:tc>
          <w:tcPr>
            <w:tcW w:w="749" w:type="dxa"/>
          </w:tcPr>
          <w:p w:rsidR="00E222BE" w:rsidRDefault="00E222BE" w:rsidP="00E222BE">
            <w:pPr>
              <w:pStyle w:val="ConsPlusNormal"/>
              <w:jc w:val="center"/>
            </w:pPr>
            <w:r>
              <w:t>май</w:t>
            </w:r>
          </w:p>
        </w:tc>
        <w:tc>
          <w:tcPr>
            <w:tcW w:w="778" w:type="dxa"/>
            <w:tcBorders>
              <w:right w:val="nil"/>
            </w:tcBorders>
          </w:tcPr>
          <w:p w:rsidR="00E222BE" w:rsidRDefault="00E222BE" w:rsidP="00E222BE">
            <w:pPr>
              <w:pStyle w:val="ConsPlusNormal"/>
              <w:jc w:val="center"/>
            </w:pPr>
            <w:r>
              <w:t>июнь</w:t>
            </w:r>
          </w:p>
        </w:tc>
      </w:tr>
      <w:tr w:rsidR="00E222BE" w:rsidTr="00E222BE">
        <w:tblPrEx>
          <w:tblBorders>
            <w:right w:val="single" w:sz="4" w:space="0" w:color="auto"/>
          </w:tblBorders>
        </w:tblPrEx>
        <w:tc>
          <w:tcPr>
            <w:tcW w:w="2462" w:type="dxa"/>
            <w:tcBorders>
              <w:left w:val="nil"/>
            </w:tcBorders>
          </w:tcPr>
          <w:p w:rsidR="00E222BE" w:rsidRDefault="00E222BE" w:rsidP="00E222BE">
            <w:pPr>
              <w:pStyle w:val="ConsPlusNormal"/>
              <w:jc w:val="center"/>
            </w:pPr>
            <w:r>
              <w:t>1</w:t>
            </w:r>
          </w:p>
        </w:tc>
        <w:tc>
          <w:tcPr>
            <w:tcW w:w="835" w:type="dxa"/>
          </w:tcPr>
          <w:p w:rsidR="00E222BE" w:rsidRDefault="00E222BE" w:rsidP="00E222BE">
            <w:pPr>
              <w:pStyle w:val="ConsPlusNormal"/>
              <w:jc w:val="center"/>
            </w:pPr>
            <w:r>
              <w:t>2</w:t>
            </w:r>
          </w:p>
        </w:tc>
        <w:tc>
          <w:tcPr>
            <w:tcW w:w="964" w:type="dxa"/>
          </w:tcPr>
          <w:p w:rsidR="00E222BE" w:rsidRDefault="00E222BE" w:rsidP="00E222BE">
            <w:pPr>
              <w:pStyle w:val="ConsPlusNormal"/>
              <w:jc w:val="center"/>
            </w:pPr>
            <w:r>
              <w:t>3</w:t>
            </w:r>
          </w:p>
        </w:tc>
        <w:tc>
          <w:tcPr>
            <w:tcW w:w="634" w:type="dxa"/>
          </w:tcPr>
          <w:p w:rsidR="00E222BE" w:rsidRDefault="00E222BE" w:rsidP="00E222BE">
            <w:pPr>
              <w:pStyle w:val="ConsPlusNormal"/>
              <w:jc w:val="center"/>
            </w:pPr>
            <w:r>
              <w:t>4</w:t>
            </w:r>
          </w:p>
        </w:tc>
        <w:tc>
          <w:tcPr>
            <w:tcW w:w="567" w:type="dxa"/>
          </w:tcPr>
          <w:p w:rsidR="00E222BE" w:rsidRDefault="00E222BE" w:rsidP="00E222BE">
            <w:pPr>
              <w:pStyle w:val="ConsPlusNormal"/>
              <w:jc w:val="center"/>
            </w:pPr>
            <w:r>
              <w:t>5</w:t>
            </w:r>
          </w:p>
        </w:tc>
        <w:tc>
          <w:tcPr>
            <w:tcW w:w="1077" w:type="dxa"/>
          </w:tcPr>
          <w:p w:rsidR="00E222BE" w:rsidRDefault="00E222BE" w:rsidP="00E222BE">
            <w:pPr>
              <w:pStyle w:val="ConsPlusNormal"/>
              <w:jc w:val="center"/>
            </w:pPr>
            <w:r>
              <w:t>6</w:t>
            </w:r>
          </w:p>
        </w:tc>
        <w:tc>
          <w:tcPr>
            <w:tcW w:w="1162" w:type="dxa"/>
          </w:tcPr>
          <w:p w:rsidR="00E222BE" w:rsidRDefault="00E222BE" w:rsidP="00E222BE">
            <w:pPr>
              <w:pStyle w:val="ConsPlusNormal"/>
              <w:jc w:val="center"/>
            </w:pPr>
            <w:r>
              <w:t>7</w:t>
            </w:r>
          </w:p>
        </w:tc>
        <w:tc>
          <w:tcPr>
            <w:tcW w:w="1077" w:type="dxa"/>
          </w:tcPr>
          <w:p w:rsidR="00E222BE" w:rsidRDefault="00E222BE" w:rsidP="00E222BE">
            <w:pPr>
              <w:pStyle w:val="ConsPlusNormal"/>
              <w:jc w:val="center"/>
            </w:pPr>
            <w:r>
              <w:t>8</w:t>
            </w:r>
          </w:p>
        </w:tc>
        <w:tc>
          <w:tcPr>
            <w:tcW w:w="744" w:type="dxa"/>
          </w:tcPr>
          <w:p w:rsidR="00E222BE" w:rsidRDefault="00E222BE" w:rsidP="00E222BE">
            <w:pPr>
              <w:pStyle w:val="ConsPlusNormal"/>
              <w:jc w:val="center"/>
            </w:pPr>
            <w:r>
              <w:t>9</w:t>
            </w:r>
          </w:p>
        </w:tc>
        <w:tc>
          <w:tcPr>
            <w:tcW w:w="744" w:type="dxa"/>
          </w:tcPr>
          <w:p w:rsidR="00E222BE" w:rsidRDefault="00E222BE" w:rsidP="00E222BE">
            <w:pPr>
              <w:pStyle w:val="ConsPlusNormal"/>
              <w:jc w:val="center"/>
            </w:pPr>
            <w:r>
              <w:t>10</w:t>
            </w:r>
          </w:p>
        </w:tc>
        <w:tc>
          <w:tcPr>
            <w:tcW w:w="749" w:type="dxa"/>
          </w:tcPr>
          <w:p w:rsidR="00E222BE" w:rsidRDefault="00E222BE" w:rsidP="00E222BE">
            <w:pPr>
              <w:pStyle w:val="ConsPlusNormal"/>
              <w:jc w:val="center"/>
            </w:pPr>
            <w:r>
              <w:t>11</w:t>
            </w:r>
          </w:p>
        </w:tc>
        <w:tc>
          <w:tcPr>
            <w:tcW w:w="744" w:type="dxa"/>
          </w:tcPr>
          <w:p w:rsidR="00E222BE" w:rsidRDefault="00E222BE" w:rsidP="00E222BE">
            <w:pPr>
              <w:pStyle w:val="ConsPlusNormal"/>
              <w:jc w:val="center"/>
            </w:pPr>
            <w:r>
              <w:t>12</w:t>
            </w:r>
          </w:p>
        </w:tc>
        <w:tc>
          <w:tcPr>
            <w:tcW w:w="749" w:type="dxa"/>
          </w:tcPr>
          <w:p w:rsidR="00E222BE" w:rsidRDefault="00E222BE" w:rsidP="00E222BE">
            <w:pPr>
              <w:pStyle w:val="ConsPlusNormal"/>
              <w:jc w:val="center"/>
            </w:pPr>
            <w:r>
              <w:t>13</w:t>
            </w:r>
          </w:p>
        </w:tc>
        <w:tc>
          <w:tcPr>
            <w:tcW w:w="778" w:type="dxa"/>
          </w:tcPr>
          <w:p w:rsidR="00E222BE" w:rsidRDefault="00E222BE" w:rsidP="00E222BE">
            <w:pPr>
              <w:pStyle w:val="ConsPlusNormal"/>
              <w:jc w:val="center"/>
            </w:pPr>
            <w:r>
              <w:t>14</w:t>
            </w:r>
          </w:p>
        </w:tc>
      </w:tr>
      <w:tr w:rsidR="00E222BE" w:rsidTr="00E222BE">
        <w:tblPrEx>
          <w:tblBorders>
            <w:right w:val="single" w:sz="4" w:space="0" w:color="auto"/>
          </w:tblBorders>
        </w:tblPrEx>
        <w:tc>
          <w:tcPr>
            <w:tcW w:w="2462" w:type="dxa"/>
            <w:vMerge w:val="restart"/>
            <w:tcBorders>
              <w:left w:val="nil"/>
            </w:tcBorders>
          </w:tcPr>
          <w:p w:rsidR="00E222BE" w:rsidRDefault="00E222BE" w:rsidP="00E222BE">
            <w:pPr>
              <w:pStyle w:val="ConsPlusNormal"/>
            </w:pPr>
          </w:p>
        </w:tc>
        <w:tc>
          <w:tcPr>
            <w:tcW w:w="835" w:type="dxa"/>
            <w:vMerge w:val="restart"/>
          </w:tcPr>
          <w:p w:rsidR="00E222BE" w:rsidRDefault="00E222BE" w:rsidP="00E222BE">
            <w:pPr>
              <w:pStyle w:val="ConsPlusNormal"/>
            </w:pPr>
          </w:p>
        </w:tc>
        <w:tc>
          <w:tcPr>
            <w:tcW w:w="964" w:type="dxa"/>
          </w:tcPr>
          <w:p w:rsidR="00E222BE" w:rsidRDefault="00E222BE" w:rsidP="00E222BE">
            <w:pPr>
              <w:pStyle w:val="ConsPlusNormal"/>
            </w:pPr>
          </w:p>
        </w:tc>
        <w:tc>
          <w:tcPr>
            <w:tcW w:w="634" w:type="dxa"/>
          </w:tcPr>
          <w:p w:rsidR="00E222BE" w:rsidRDefault="00E222BE" w:rsidP="00E222BE">
            <w:pPr>
              <w:pStyle w:val="ConsPlusNormal"/>
            </w:pPr>
          </w:p>
        </w:tc>
        <w:tc>
          <w:tcPr>
            <w:tcW w:w="567" w:type="dxa"/>
          </w:tcPr>
          <w:p w:rsidR="00E222BE" w:rsidRDefault="00E222BE" w:rsidP="00E222BE">
            <w:pPr>
              <w:pStyle w:val="ConsPlusNormal"/>
            </w:pPr>
          </w:p>
        </w:tc>
        <w:tc>
          <w:tcPr>
            <w:tcW w:w="1077" w:type="dxa"/>
          </w:tcPr>
          <w:p w:rsidR="00E222BE" w:rsidRDefault="00E222BE" w:rsidP="00E222BE">
            <w:pPr>
              <w:pStyle w:val="ConsPlusNormal"/>
            </w:pPr>
          </w:p>
        </w:tc>
        <w:tc>
          <w:tcPr>
            <w:tcW w:w="1162" w:type="dxa"/>
          </w:tcPr>
          <w:p w:rsidR="00E222BE" w:rsidRDefault="00E222BE" w:rsidP="00E222BE">
            <w:pPr>
              <w:pStyle w:val="ConsPlusNormal"/>
            </w:pPr>
          </w:p>
        </w:tc>
        <w:tc>
          <w:tcPr>
            <w:tcW w:w="1077" w:type="dxa"/>
          </w:tcPr>
          <w:p w:rsidR="00E222BE" w:rsidRDefault="00E222BE" w:rsidP="00E222BE">
            <w:pPr>
              <w:pStyle w:val="ConsPlusNormal"/>
            </w:pPr>
          </w:p>
        </w:tc>
        <w:tc>
          <w:tcPr>
            <w:tcW w:w="744" w:type="dxa"/>
          </w:tcPr>
          <w:p w:rsidR="00E222BE" w:rsidRDefault="00E222BE" w:rsidP="00E222BE">
            <w:pPr>
              <w:pStyle w:val="ConsPlusNormal"/>
            </w:pPr>
          </w:p>
        </w:tc>
        <w:tc>
          <w:tcPr>
            <w:tcW w:w="744" w:type="dxa"/>
          </w:tcPr>
          <w:p w:rsidR="00E222BE" w:rsidRDefault="00E222BE" w:rsidP="00E222BE">
            <w:pPr>
              <w:pStyle w:val="ConsPlusNormal"/>
            </w:pPr>
          </w:p>
        </w:tc>
        <w:tc>
          <w:tcPr>
            <w:tcW w:w="749" w:type="dxa"/>
          </w:tcPr>
          <w:p w:rsidR="00E222BE" w:rsidRDefault="00E222BE" w:rsidP="00E222BE">
            <w:pPr>
              <w:pStyle w:val="ConsPlusNormal"/>
            </w:pPr>
          </w:p>
        </w:tc>
        <w:tc>
          <w:tcPr>
            <w:tcW w:w="744" w:type="dxa"/>
          </w:tcPr>
          <w:p w:rsidR="00E222BE" w:rsidRDefault="00E222BE" w:rsidP="00E222BE">
            <w:pPr>
              <w:pStyle w:val="ConsPlusNormal"/>
            </w:pPr>
          </w:p>
        </w:tc>
        <w:tc>
          <w:tcPr>
            <w:tcW w:w="749" w:type="dxa"/>
          </w:tcPr>
          <w:p w:rsidR="00E222BE" w:rsidRDefault="00E222BE" w:rsidP="00E222BE">
            <w:pPr>
              <w:pStyle w:val="ConsPlusNormal"/>
            </w:pPr>
          </w:p>
        </w:tc>
        <w:tc>
          <w:tcPr>
            <w:tcW w:w="778" w:type="dxa"/>
          </w:tcPr>
          <w:p w:rsidR="00E222BE" w:rsidRDefault="00E222BE" w:rsidP="00E222BE">
            <w:pPr>
              <w:pStyle w:val="ConsPlusNormal"/>
            </w:pPr>
          </w:p>
        </w:tc>
      </w:tr>
      <w:tr w:rsidR="00E222BE" w:rsidTr="00E222BE">
        <w:tblPrEx>
          <w:tblBorders>
            <w:right w:val="single" w:sz="4" w:space="0" w:color="auto"/>
          </w:tblBorders>
        </w:tblPrEx>
        <w:tc>
          <w:tcPr>
            <w:tcW w:w="2462" w:type="dxa"/>
            <w:vMerge/>
            <w:tcBorders>
              <w:left w:val="nil"/>
            </w:tcBorders>
          </w:tcPr>
          <w:p w:rsidR="00E222BE" w:rsidRDefault="00E222BE" w:rsidP="00E222BE"/>
        </w:tc>
        <w:tc>
          <w:tcPr>
            <w:tcW w:w="835" w:type="dxa"/>
            <w:vMerge/>
          </w:tcPr>
          <w:p w:rsidR="00E222BE" w:rsidRDefault="00E222BE" w:rsidP="00E222BE"/>
        </w:tc>
        <w:tc>
          <w:tcPr>
            <w:tcW w:w="964" w:type="dxa"/>
            <w:vAlign w:val="center"/>
          </w:tcPr>
          <w:p w:rsidR="00E222BE" w:rsidRDefault="00E222BE" w:rsidP="00E222BE">
            <w:pPr>
              <w:pStyle w:val="ConsPlusNormal"/>
              <w:jc w:val="center"/>
            </w:pPr>
          </w:p>
        </w:tc>
        <w:tc>
          <w:tcPr>
            <w:tcW w:w="634" w:type="dxa"/>
            <w:vAlign w:val="center"/>
          </w:tcPr>
          <w:p w:rsidR="00E222BE" w:rsidRDefault="00E222BE" w:rsidP="00E222BE">
            <w:pPr>
              <w:pStyle w:val="ConsPlusNormal"/>
              <w:jc w:val="center"/>
            </w:pPr>
          </w:p>
        </w:tc>
        <w:tc>
          <w:tcPr>
            <w:tcW w:w="567" w:type="dxa"/>
            <w:vAlign w:val="center"/>
          </w:tcPr>
          <w:p w:rsidR="00E222BE" w:rsidRDefault="00E222BE" w:rsidP="00E222BE">
            <w:pPr>
              <w:pStyle w:val="ConsPlusNormal"/>
              <w:jc w:val="center"/>
            </w:pPr>
          </w:p>
        </w:tc>
        <w:tc>
          <w:tcPr>
            <w:tcW w:w="1077" w:type="dxa"/>
            <w:vAlign w:val="center"/>
          </w:tcPr>
          <w:p w:rsidR="00E222BE" w:rsidRDefault="00E222BE" w:rsidP="00E222BE">
            <w:pPr>
              <w:pStyle w:val="ConsPlusNormal"/>
              <w:jc w:val="center"/>
            </w:pPr>
          </w:p>
        </w:tc>
        <w:tc>
          <w:tcPr>
            <w:tcW w:w="1162" w:type="dxa"/>
            <w:vAlign w:val="center"/>
          </w:tcPr>
          <w:p w:rsidR="00E222BE" w:rsidRDefault="00E222BE" w:rsidP="00E222BE">
            <w:pPr>
              <w:pStyle w:val="ConsPlusNormal"/>
              <w:jc w:val="center"/>
            </w:pPr>
          </w:p>
        </w:tc>
        <w:tc>
          <w:tcPr>
            <w:tcW w:w="1077"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78" w:type="dxa"/>
            <w:vAlign w:val="center"/>
          </w:tcPr>
          <w:p w:rsidR="00E222BE" w:rsidRDefault="00E222BE" w:rsidP="00E222BE">
            <w:pPr>
              <w:pStyle w:val="ConsPlusNormal"/>
              <w:jc w:val="center"/>
            </w:pPr>
          </w:p>
        </w:tc>
      </w:tr>
      <w:tr w:rsidR="00E222BE" w:rsidTr="00E222BE">
        <w:tblPrEx>
          <w:tblBorders>
            <w:right w:val="single" w:sz="4" w:space="0" w:color="auto"/>
          </w:tblBorders>
        </w:tblPrEx>
        <w:tc>
          <w:tcPr>
            <w:tcW w:w="2462" w:type="dxa"/>
            <w:tcBorders>
              <w:left w:val="nil"/>
            </w:tcBorders>
          </w:tcPr>
          <w:p w:rsidR="00E222BE" w:rsidRDefault="00E222BE" w:rsidP="00E222BE">
            <w:pPr>
              <w:pStyle w:val="ConsPlusNormal"/>
            </w:pPr>
            <w:r>
              <w:t>Итого по коду объекта ФАИП (коду мероприятия по информатизации)</w:t>
            </w:r>
          </w:p>
        </w:tc>
        <w:tc>
          <w:tcPr>
            <w:tcW w:w="835" w:type="dxa"/>
          </w:tcPr>
          <w:p w:rsidR="00E222BE" w:rsidRDefault="00E222BE" w:rsidP="00E222BE">
            <w:pPr>
              <w:pStyle w:val="ConsPlusNormal"/>
            </w:pPr>
          </w:p>
        </w:tc>
        <w:tc>
          <w:tcPr>
            <w:tcW w:w="964" w:type="dxa"/>
            <w:vAlign w:val="center"/>
          </w:tcPr>
          <w:p w:rsidR="00E222BE" w:rsidRDefault="00E222BE" w:rsidP="00E222BE">
            <w:pPr>
              <w:pStyle w:val="ConsPlusNormal"/>
              <w:jc w:val="center"/>
            </w:pPr>
            <w:r>
              <w:t>x</w:t>
            </w:r>
          </w:p>
        </w:tc>
        <w:tc>
          <w:tcPr>
            <w:tcW w:w="634" w:type="dxa"/>
            <w:vAlign w:val="center"/>
          </w:tcPr>
          <w:p w:rsidR="00E222BE" w:rsidRDefault="00E222BE" w:rsidP="00E222BE">
            <w:pPr>
              <w:pStyle w:val="ConsPlusNormal"/>
              <w:jc w:val="center"/>
            </w:pPr>
          </w:p>
        </w:tc>
        <w:tc>
          <w:tcPr>
            <w:tcW w:w="567" w:type="dxa"/>
            <w:vAlign w:val="center"/>
          </w:tcPr>
          <w:p w:rsidR="00E222BE" w:rsidRDefault="00E222BE" w:rsidP="00E222BE">
            <w:pPr>
              <w:pStyle w:val="ConsPlusNormal"/>
              <w:jc w:val="center"/>
            </w:pPr>
            <w:r>
              <w:t>x</w:t>
            </w:r>
          </w:p>
        </w:tc>
        <w:tc>
          <w:tcPr>
            <w:tcW w:w="1077" w:type="dxa"/>
            <w:vAlign w:val="center"/>
          </w:tcPr>
          <w:p w:rsidR="00E222BE" w:rsidRDefault="00E222BE" w:rsidP="00E222BE">
            <w:pPr>
              <w:pStyle w:val="ConsPlusNormal"/>
              <w:jc w:val="center"/>
            </w:pPr>
            <w:r>
              <w:t>x</w:t>
            </w:r>
          </w:p>
        </w:tc>
        <w:tc>
          <w:tcPr>
            <w:tcW w:w="1162" w:type="dxa"/>
            <w:vAlign w:val="center"/>
          </w:tcPr>
          <w:p w:rsidR="00E222BE" w:rsidRDefault="00E222BE" w:rsidP="00E222BE">
            <w:pPr>
              <w:pStyle w:val="ConsPlusNormal"/>
              <w:jc w:val="center"/>
            </w:pPr>
            <w:r>
              <w:t>x</w:t>
            </w:r>
          </w:p>
        </w:tc>
        <w:tc>
          <w:tcPr>
            <w:tcW w:w="1077" w:type="dxa"/>
            <w:vAlign w:val="center"/>
          </w:tcPr>
          <w:p w:rsidR="00E222BE" w:rsidRDefault="00E222BE" w:rsidP="00E222BE">
            <w:pPr>
              <w:pStyle w:val="ConsPlusNormal"/>
              <w:jc w:val="center"/>
            </w:pPr>
            <w:r>
              <w:t>x</w:t>
            </w:r>
          </w:p>
        </w:tc>
        <w:tc>
          <w:tcPr>
            <w:tcW w:w="744"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78" w:type="dxa"/>
            <w:vAlign w:val="center"/>
          </w:tcPr>
          <w:p w:rsidR="00E222BE" w:rsidRDefault="00E222BE" w:rsidP="00E222BE">
            <w:pPr>
              <w:pStyle w:val="ConsPlusNormal"/>
              <w:jc w:val="center"/>
            </w:pPr>
          </w:p>
        </w:tc>
      </w:tr>
      <w:tr w:rsidR="00E222BE" w:rsidTr="00E222BE">
        <w:tblPrEx>
          <w:tblBorders>
            <w:right w:val="single" w:sz="4" w:space="0" w:color="auto"/>
          </w:tblBorders>
        </w:tblPrEx>
        <w:tc>
          <w:tcPr>
            <w:tcW w:w="2462" w:type="dxa"/>
            <w:vMerge w:val="restart"/>
            <w:tcBorders>
              <w:left w:val="nil"/>
            </w:tcBorders>
          </w:tcPr>
          <w:p w:rsidR="00E222BE" w:rsidRDefault="00E222BE" w:rsidP="00E222BE">
            <w:pPr>
              <w:pStyle w:val="ConsPlusNormal"/>
            </w:pPr>
          </w:p>
        </w:tc>
        <w:tc>
          <w:tcPr>
            <w:tcW w:w="835" w:type="dxa"/>
            <w:vMerge w:val="restart"/>
          </w:tcPr>
          <w:p w:rsidR="00E222BE" w:rsidRDefault="00E222BE" w:rsidP="00E222BE">
            <w:pPr>
              <w:pStyle w:val="ConsPlusNormal"/>
            </w:pPr>
          </w:p>
        </w:tc>
        <w:tc>
          <w:tcPr>
            <w:tcW w:w="964" w:type="dxa"/>
            <w:vAlign w:val="center"/>
          </w:tcPr>
          <w:p w:rsidR="00E222BE" w:rsidRDefault="00E222BE" w:rsidP="00E222BE">
            <w:pPr>
              <w:pStyle w:val="ConsPlusNormal"/>
              <w:jc w:val="center"/>
            </w:pPr>
          </w:p>
        </w:tc>
        <w:tc>
          <w:tcPr>
            <w:tcW w:w="634" w:type="dxa"/>
            <w:vAlign w:val="center"/>
          </w:tcPr>
          <w:p w:rsidR="00E222BE" w:rsidRDefault="00E222BE" w:rsidP="00E222BE">
            <w:pPr>
              <w:pStyle w:val="ConsPlusNormal"/>
              <w:jc w:val="center"/>
            </w:pPr>
          </w:p>
        </w:tc>
        <w:tc>
          <w:tcPr>
            <w:tcW w:w="567" w:type="dxa"/>
            <w:vAlign w:val="center"/>
          </w:tcPr>
          <w:p w:rsidR="00E222BE" w:rsidRDefault="00E222BE" w:rsidP="00E222BE">
            <w:pPr>
              <w:pStyle w:val="ConsPlusNormal"/>
              <w:jc w:val="center"/>
            </w:pPr>
          </w:p>
        </w:tc>
        <w:tc>
          <w:tcPr>
            <w:tcW w:w="1077" w:type="dxa"/>
            <w:vAlign w:val="center"/>
          </w:tcPr>
          <w:p w:rsidR="00E222BE" w:rsidRDefault="00E222BE" w:rsidP="00E222BE">
            <w:pPr>
              <w:pStyle w:val="ConsPlusNormal"/>
              <w:jc w:val="center"/>
            </w:pPr>
          </w:p>
        </w:tc>
        <w:tc>
          <w:tcPr>
            <w:tcW w:w="1162" w:type="dxa"/>
            <w:vAlign w:val="center"/>
          </w:tcPr>
          <w:p w:rsidR="00E222BE" w:rsidRDefault="00E222BE" w:rsidP="00E222BE">
            <w:pPr>
              <w:pStyle w:val="ConsPlusNormal"/>
              <w:jc w:val="center"/>
            </w:pPr>
          </w:p>
        </w:tc>
        <w:tc>
          <w:tcPr>
            <w:tcW w:w="1077"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78" w:type="dxa"/>
            <w:vAlign w:val="center"/>
          </w:tcPr>
          <w:p w:rsidR="00E222BE" w:rsidRDefault="00E222BE" w:rsidP="00E222BE">
            <w:pPr>
              <w:pStyle w:val="ConsPlusNormal"/>
              <w:jc w:val="center"/>
            </w:pPr>
          </w:p>
        </w:tc>
      </w:tr>
      <w:tr w:rsidR="00E222BE" w:rsidTr="00E222BE">
        <w:tblPrEx>
          <w:tblBorders>
            <w:right w:val="single" w:sz="4" w:space="0" w:color="auto"/>
          </w:tblBorders>
        </w:tblPrEx>
        <w:tc>
          <w:tcPr>
            <w:tcW w:w="2462" w:type="dxa"/>
            <w:vMerge/>
            <w:tcBorders>
              <w:left w:val="nil"/>
            </w:tcBorders>
          </w:tcPr>
          <w:p w:rsidR="00E222BE" w:rsidRDefault="00E222BE" w:rsidP="00E222BE"/>
        </w:tc>
        <w:tc>
          <w:tcPr>
            <w:tcW w:w="835" w:type="dxa"/>
            <w:vMerge/>
          </w:tcPr>
          <w:p w:rsidR="00E222BE" w:rsidRDefault="00E222BE" w:rsidP="00E222BE"/>
        </w:tc>
        <w:tc>
          <w:tcPr>
            <w:tcW w:w="964" w:type="dxa"/>
            <w:vAlign w:val="center"/>
          </w:tcPr>
          <w:p w:rsidR="00E222BE" w:rsidRDefault="00E222BE" w:rsidP="00E222BE">
            <w:pPr>
              <w:pStyle w:val="ConsPlusNormal"/>
              <w:jc w:val="center"/>
            </w:pPr>
          </w:p>
        </w:tc>
        <w:tc>
          <w:tcPr>
            <w:tcW w:w="634" w:type="dxa"/>
            <w:vAlign w:val="center"/>
          </w:tcPr>
          <w:p w:rsidR="00E222BE" w:rsidRDefault="00E222BE" w:rsidP="00E222BE">
            <w:pPr>
              <w:pStyle w:val="ConsPlusNormal"/>
              <w:jc w:val="center"/>
            </w:pPr>
          </w:p>
        </w:tc>
        <w:tc>
          <w:tcPr>
            <w:tcW w:w="567" w:type="dxa"/>
            <w:vAlign w:val="center"/>
          </w:tcPr>
          <w:p w:rsidR="00E222BE" w:rsidRDefault="00E222BE" w:rsidP="00E222BE">
            <w:pPr>
              <w:pStyle w:val="ConsPlusNormal"/>
              <w:jc w:val="center"/>
            </w:pPr>
          </w:p>
        </w:tc>
        <w:tc>
          <w:tcPr>
            <w:tcW w:w="1077" w:type="dxa"/>
            <w:vAlign w:val="center"/>
          </w:tcPr>
          <w:p w:rsidR="00E222BE" w:rsidRDefault="00E222BE" w:rsidP="00E222BE">
            <w:pPr>
              <w:pStyle w:val="ConsPlusNormal"/>
              <w:jc w:val="center"/>
            </w:pPr>
          </w:p>
        </w:tc>
        <w:tc>
          <w:tcPr>
            <w:tcW w:w="1162" w:type="dxa"/>
            <w:vAlign w:val="center"/>
          </w:tcPr>
          <w:p w:rsidR="00E222BE" w:rsidRDefault="00E222BE" w:rsidP="00E222BE">
            <w:pPr>
              <w:pStyle w:val="ConsPlusNormal"/>
              <w:jc w:val="center"/>
            </w:pPr>
          </w:p>
        </w:tc>
        <w:tc>
          <w:tcPr>
            <w:tcW w:w="1077"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78" w:type="dxa"/>
            <w:vAlign w:val="center"/>
          </w:tcPr>
          <w:p w:rsidR="00E222BE" w:rsidRDefault="00E222BE" w:rsidP="00E222BE">
            <w:pPr>
              <w:pStyle w:val="ConsPlusNormal"/>
              <w:jc w:val="center"/>
            </w:pPr>
          </w:p>
        </w:tc>
      </w:tr>
      <w:tr w:rsidR="00E222BE" w:rsidTr="00E222BE">
        <w:tblPrEx>
          <w:tblBorders>
            <w:right w:val="single" w:sz="4" w:space="0" w:color="auto"/>
          </w:tblBorders>
        </w:tblPrEx>
        <w:tc>
          <w:tcPr>
            <w:tcW w:w="2462" w:type="dxa"/>
            <w:tcBorders>
              <w:left w:val="nil"/>
            </w:tcBorders>
          </w:tcPr>
          <w:p w:rsidR="00E222BE" w:rsidRDefault="00E222BE" w:rsidP="00E222BE">
            <w:pPr>
              <w:pStyle w:val="ConsPlusNormal"/>
            </w:pPr>
            <w:r>
              <w:t xml:space="preserve">Итого по коду объекта ФАИП (коду мероприятия по </w:t>
            </w:r>
            <w:r>
              <w:lastRenderedPageBreak/>
              <w:t>информатизации)</w:t>
            </w:r>
          </w:p>
        </w:tc>
        <w:tc>
          <w:tcPr>
            <w:tcW w:w="835" w:type="dxa"/>
          </w:tcPr>
          <w:p w:rsidR="00E222BE" w:rsidRDefault="00E222BE" w:rsidP="00E222BE">
            <w:pPr>
              <w:pStyle w:val="ConsPlusNormal"/>
            </w:pPr>
          </w:p>
        </w:tc>
        <w:tc>
          <w:tcPr>
            <w:tcW w:w="964" w:type="dxa"/>
            <w:vAlign w:val="center"/>
          </w:tcPr>
          <w:p w:rsidR="00E222BE" w:rsidRDefault="00E222BE" w:rsidP="00E222BE">
            <w:pPr>
              <w:pStyle w:val="ConsPlusNormal"/>
              <w:jc w:val="center"/>
            </w:pPr>
            <w:r>
              <w:t>x</w:t>
            </w:r>
          </w:p>
        </w:tc>
        <w:tc>
          <w:tcPr>
            <w:tcW w:w="634" w:type="dxa"/>
            <w:vAlign w:val="center"/>
          </w:tcPr>
          <w:p w:rsidR="00E222BE" w:rsidRDefault="00E222BE" w:rsidP="00E222BE">
            <w:pPr>
              <w:pStyle w:val="ConsPlusNormal"/>
              <w:jc w:val="center"/>
            </w:pPr>
          </w:p>
        </w:tc>
        <w:tc>
          <w:tcPr>
            <w:tcW w:w="567" w:type="dxa"/>
            <w:vAlign w:val="center"/>
          </w:tcPr>
          <w:p w:rsidR="00E222BE" w:rsidRDefault="00E222BE" w:rsidP="00E222BE">
            <w:pPr>
              <w:pStyle w:val="ConsPlusNormal"/>
              <w:jc w:val="center"/>
            </w:pPr>
            <w:r>
              <w:t>x</w:t>
            </w:r>
          </w:p>
        </w:tc>
        <w:tc>
          <w:tcPr>
            <w:tcW w:w="1077" w:type="dxa"/>
            <w:vAlign w:val="center"/>
          </w:tcPr>
          <w:p w:rsidR="00E222BE" w:rsidRDefault="00E222BE" w:rsidP="00E222BE">
            <w:pPr>
              <w:pStyle w:val="ConsPlusNormal"/>
              <w:jc w:val="center"/>
            </w:pPr>
            <w:r>
              <w:t>x</w:t>
            </w:r>
          </w:p>
        </w:tc>
        <w:tc>
          <w:tcPr>
            <w:tcW w:w="1162" w:type="dxa"/>
            <w:vAlign w:val="center"/>
          </w:tcPr>
          <w:p w:rsidR="00E222BE" w:rsidRDefault="00E222BE" w:rsidP="00E222BE">
            <w:pPr>
              <w:pStyle w:val="ConsPlusNormal"/>
              <w:jc w:val="center"/>
            </w:pPr>
            <w:r>
              <w:t>x</w:t>
            </w:r>
          </w:p>
        </w:tc>
        <w:tc>
          <w:tcPr>
            <w:tcW w:w="1077" w:type="dxa"/>
            <w:vAlign w:val="center"/>
          </w:tcPr>
          <w:p w:rsidR="00E222BE" w:rsidRDefault="00E222BE" w:rsidP="00E222BE">
            <w:pPr>
              <w:pStyle w:val="ConsPlusNormal"/>
              <w:jc w:val="center"/>
            </w:pPr>
            <w:r>
              <w:t>x</w:t>
            </w:r>
          </w:p>
        </w:tc>
        <w:tc>
          <w:tcPr>
            <w:tcW w:w="744"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44" w:type="dxa"/>
            <w:vAlign w:val="center"/>
          </w:tcPr>
          <w:p w:rsidR="00E222BE" w:rsidRDefault="00E222BE" w:rsidP="00E222BE">
            <w:pPr>
              <w:pStyle w:val="ConsPlusNormal"/>
              <w:jc w:val="center"/>
            </w:pPr>
          </w:p>
        </w:tc>
        <w:tc>
          <w:tcPr>
            <w:tcW w:w="749" w:type="dxa"/>
            <w:vAlign w:val="center"/>
          </w:tcPr>
          <w:p w:rsidR="00E222BE" w:rsidRDefault="00E222BE" w:rsidP="00E222BE">
            <w:pPr>
              <w:pStyle w:val="ConsPlusNormal"/>
              <w:jc w:val="center"/>
            </w:pPr>
          </w:p>
        </w:tc>
        <w:tc>
          <w:tcPr>
            <w:tcW w:w="778" w:type="dxa"/>
            <w:vAlign w:val="center"/>
          </w:tcPr>
          <w:p w:rsidR="00E222BE" w:rsidRDefault="00E222BE" w:rsidP="00E222BE">
            <w:pPr>
              <w:pStyle w:val="ConsPlusNormal"/>
              <w:jc w:val="center"/>
            </w:pPr>
          </w:p>
        </w:tc>
      </w:tr>
    </w:tbl>
    <w:p w:rsidR="00E222BE" w:rsidRDefault="00E222BE" w:rsidP="00E222BE">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E222BE" w:rsidTr="00E222BE">
        <w:tc>
          <w:tcPr>
            <w:tcW w:w="643" w:type="dxa"/>
            <w:vMerge w:val="restart"/>
            <w:tcBorders>
              <w:left w:val="nil"/>
            </w:tcBorders>
          </w:tcPr>
          <w:p w:rsidR="00E222BE" w:rsidRDefault="00E222BE" w:rsidP="00E222BE">
            <w:pPr>
              <w:pStyle w:val="ConsPlusNormal"/>
              <w:jc w:val="center"/>
            </w:pPr>
            <w:r>
              <w:t>Код строки</w:t>
            </w:r>
          </w:p>
        </w:tc>
        <w:tc>
          <w:tcPr>
            <w:tcW w:w="4988" w:type="dxa"/>
            <w:gridSpan w:val="7"/>
          </w:tcPr>
          <w:p w:rsidR="00E222BE" w:rsidRDefault="00E222BE" w:rsidP="00E222BE">
            <w:pPr>
              <w:pStyle w:val="ConsPlusNormal"/>
              <w:jc w:val="center"/>
            </w:pPr>
            <w:r>
              <w:t>Сумма на 20__ текущий финансовый год в валюте обязательства с помесячной разбивкой</w:t>
            </w:r>
          </w:p>
        </w:tc>
        <w:tc>
          <w:tcPr>
            <w:tcW w:w="4309" w:type="dxa"/>
            <w:gridSpan w:val="4"/>
          </w:tcPr>
          <w:p w:rsidR="00E222BE" w:rsidRDefault="00E222BE" w:rsidP="00E222BE">
            <w:pPr>
              <w:pStyle w:val="ConsPlusNormal"/>
              <w:jc w:val="center"/>
            </w:pPr>
            <w:r>
              <w:t>Сумма в валюте обязательства</w:t>
            </w:r>
          </w:p>
        </w:tc>
        <w:tc>
          <w:tcPr>
            <w:tcW w:w="737" w:type="dxa"/>
            <w:vMerge w:val="restart"/>
          </w:tcPr>
          <w:p w:rsidR="00E222BE" w:rsidRDefault="00E222BE" w:rsidP="00E222BE">
            <w:pPr>
              <w:pStyle w:val="ConsPlusNormal"/>
              <w:jc w:val="center"/>
            </w:pPr>
            <w:r>
              <w:t>Дата выплаты по исполнительному документу</w:t>
            </w:r>
          </w:p>
        </w:tc>
        <w:tc>
          <w:tcPr>
            <w:tcW w:w="737" w:type="dxa"/>
            <w:vMerge w:val="restart"/>
          </w:tcPr>
          <w:p w:rsidR="00E222BE" w:rsidRDefault="00E222BE" w:rsidP="00E222BE">
            <w:pPr>
              <w:pStyle w:val="ConsPlusNormal"/>
              <w:jc w:val="center"/>
            </w:pPr>
            <w:r>
              <w:t>Аналитический код</w:t>
            </w:r>
          </w:p>
        </w:tc>
        <w:tc>
          <w:tcPr>
            <w:tcW w:w="794" w:type="dxa"/>
            <w:vMerge w:val="restart"/>
            <w:tcBorders>
              <w:right w:val="nil"/>
            </w:tcBorders>
          </w:tcPr>
          <w:p w:rsidR="00E222BE" w:rsidRDefault="00E222BE" w:rsidP="00E222BE">
            <w:pPr>
              <w:pStyle w:val="ConsPlusNormal"/>
              <w:jc w:val="center"/>
            </w:pPr>
            <w:r>
              <w:t>Примечание</w:t>
            </w:r>
          </w:p>
        </w:tc>
      </w:tr>
      <w:tr w:rsidR="00E222BE" w:rsidTr="00E222BE">
        <w:tc>
          <w:tcPr>
            <w:tcW w:w="643" w:type="dxa"/>
            <w:vMerge/>
            <w:tcBorders>
              <w:left w:val="nil"/>
            </w:tcBorders>
          </w:tcPr>
          <w:p w:rsidR="00E222BE" w:rsidRDefault="00E222BE" w:rsidP="00E222BE"/>
        </w:tc>
        <w:tc>
          <w:tcPr>
            <w:tcW w:w="567" w:type="dxa"/>
          </w:tcPr>
          <w:p w:rsidR="00E222BE" w:rsidRDefault="00E222BE" w:rsidP="00E222BE">
            <w:pPr>
              <w:pStyle w:val="ConsPlusNormal"/>
              <w:jc w:val="center"/>
            </w:pPr>
            <w:r>
              <w:t>июль</w:t>
            </w:r>
          </w:p>
        </w:tc>
        <w:tc>
          <w:tcPr>
            <w:tcW w:w="680" w:type="dxa"/>
          </w:tcPr>
          <w:p w:rsidR="00E222BE" w:rsidRDefault="00E222BE" w:rsidP="00E222BE">
            <w:pPr>
              <w:pStyle w:val="ConsPlusNormal"/>
              <w:jc w:val="center"/>
            </w:pPr>
            <w:r>
              <w:t>август</w:t>
            </w:r>
          </w:p>
        </w:tc>
        <w:tc>
          <w:tcPr>
            <w:tcW w:w="680" w:type="dxa"/>
          </w:tcPr>
          <w:p w:rsidR="00E222BE" w:rsidRDefault="00E222BE" w:rsidP="00E222BE">
            <w:pPr>
              <w:pStyle w:val="ConsPlusNormal"/>
              <w:jc w:val="center"/>
            </w:pPr>
            <w:r>
              <w:t>сентябрь</w:t>
            </w:r>
          </w:p>
        </w:tc>
        <w:tc>
          <w:tcPr>
            <w:tcW w:w="680" w:type="dxa"/>
          </w:tcPr>
          <w:p w:rsidR="00E222BE" w:rsidRDefault="00E222BE" w:rsidP="00E222BE">
            <w:pPr>
              <w:pStyle w:val="ConsPlusNormal"/>
              <w:jc w:val="center"/>
            </w:pPr>
            <w:r>
              <w:t>октябрь</w:t>
            </w:r>
          </w:p>
        </w:tc>
        <w:tc>
          <w:tcPr>
            <w:tcW w:w="624" w:type="dxa"/>
          </w:tcPr>
          <w:p w:rsidR="00E222BE" w:rsidRDefault="00E222BE" w:rsidP="00E222BE">
            <w:pPr>
              <w:pStyle w:val="ConsPlusNormal"/>
              <w:jc w:val="center"/>
            </w:pPr>
            <w:r>
              <w:t>ноябрь</w:t>
            </w:r>
          </w:p>
        </w:tc>
        <w:tc>
          <w:tcPr>
            <w:tcW w:w="680" w:type="dxa"/>
          </w:tcPr>
          <w:p w:rsidR="00E222BE" w:rsidRDefault="00E222BE" w:rsidP="00E222BE">
            <w:pPr>
              <w:pStyle w:val="ConsPlusNormal"/>
              <w:jc w:val="center"/>
            </w:pPr>
            <w:r>
              <w:t>декабрь</w:t>
            </w:r>
          </w:p>
        </w:tc>
        <w:tc>
          <w:tcPr>
            <w:tcW w:w="1077" w:type="dxa"/>
          </w:tcPr>
          <w:p w:rsidR="00E222BE" w:rsidRDefault="00E222BE" w:rsidP="00E222BE">
            <w:pPr>
              <w:pStyle w:val="ConsPlusNormal"/>
              <w:jc w:val="center"/>
            </w:pPr>
            <w:r>
              <w:t>итого на год</w:t>
            </w:r>
          </w:p>
        </w:tc>
        <w:tc>
          <w:tcPr>
            <w:tcW w:w="1134" w:type="dxa"/>
          </w:tcPr>
          <w:p w:rsidR="00E222BE" w:rsidRDefault="00E222BE" w:rsidP="00E222BE">
            <w:pPr>
              <w:pStyle w:val="ConsPlusNormal"/>
              <w:jc w:val="center"/>
            </w:pPr>
            <w:r>
              <w:t>первый год планового периода</w:t>
            </w:r>
          </w:p>
        </w:tc>
        <w:tc>
          <w:tcPr>
            <w:tcW w:w="964" w:type="dxa"/>
          </w:tcPr>
          <w:p w:rsidR="00E222BE" w:rsidRDefault="00E222BE" w:rsidP="00E222BE">
            <w:pPr>
              <w:pStyle w:val="ConsPlusNormal"/>
              <w:jc w:val="center"/>
            </w:pPr>
            <w:r>
              <w:t>второй год планового периода</w:t>
            </w:r>
          </w:p>
        </w:tc>
        <w:tc>
          <w:tcPr>
            <w:tcW w:w="1361" w:type="dxa"/>
          </w:tcPr>
          <w:p w:rsidR="00E222BE" w:rsidRDefault="00E222BE" w:rsidP="00E222BE">
            <w:pPr>
              <w:pStyle w:val="ConsPlusNormal"/>
              <w:jc w:val="center"/>
            </w:pPr>
            <w:r>
              <w:t>третий год после текущего финансового года</w:t>
            </w:r>
          </w:p>
        </w:tc>
        <w:tc>
          <w:tcPr>
            <w:tcW w:w="850" w:type="dxa"/>
          </w:tcPr>
          <w:p w:rsidR="00E222BE" w:rsidRDefault="00E222BE" w:rsidP="00E222BE">
            <w:pPr>
              <w:pStyle w:val="ConsPlusNormal"/>
              <w:jc w:val="center"/>
            </w:pPr>
            <w:r>
              <w:t>последующие годы</w:t>
            </w:r>
          </w:p>
        </w:tc>
        <w:tc>
          <w:tcPr>
            <w:tcW w:w="737" w:type="dxa"/>
            <w:vMerge/>
          </w:tcPr>
          <w:p w:rsidR="00E222BE" w:rsidRDefault="00E222BE" w:rsidP="00E222BE"/>
        </w:tc>
        <w:tc>
          <w:tcPr>
            <w:tcW w:w="737" w:type="dxa"/>
            <w:vMerge/>
          </w:tcPr>
          <w:p w:rsidR="00E222BE" w:rsidRDefault="00E222BE" w:rsidP="00E222BE"/>
        </w:tc>
        <w:tc>
          <w:tcPr>
            <w:tcW w:w="794" w:type="dxa"/>
            <w:vMerge/>
            <w:tcBorders>
              <w:right w:val="nil"/>
            </w:tcBorders>
          </w:tcPr>
          <w:p w:rsidR="00E222BE" w:rsidRDefault="00E222BE" w:rsidP="00E222BE"/>
        </w:tc>
      </w:tr>
      <w:tr w:rsidR="00E222BE" w:rsidTr="00E222BE">
        <w:tc>
          <w:tcPr>
            <w:tcW w:w="643" w:type="dxa"/>
            <w:tcBorders>
              <w:left w:val="nil"/>
            </w:tcBorders>
          </w:tcPr>
          <w:p w:rsidR="00E222BE" w:rsidRDefault="00E222BE" w:rsidP="00E222BE">
            <w:pPr>
              <w:pStyle w:val="ConsPlusNormal"/>
              <w:jc w:val="center"/>
            </w:pPr>
            <w:r>
              <w:t>4</w:t>
            </w:r>
          </w:p>
        </w:tc>
        <w:tc>
          <w:tcPr>
            <w:tcW w:w="567" w:type="dxa"/>
          </w:tcPr>
          <w:p w:rsidR="00E222BE" w:rsidRDefault="00E222BE" w:rsidP="00E222BE">
            <w:pPr>
              <w:pStyle w:val="ConsPlusNormal"/>
              <w:jc w:val="center"/>
            </w:pPr>
            <w:r>
              <w:t>15</w:t>
            </w:r>
          </w:p>
        </w:tc>
        <w:tc>
          <w:tcPr>
            <w:tcW w:w="680" w:type="dxa"/>
          </w:tcPr>
          <w:p w:rsidR="00E222BE" w:rsidRDefault="00E222BE" w:rsidP="00E222BE">
            <w:pPr>
              <w:pStyle w:val="ConsPlusNormal"/>
              <w:jc w:val="center"/>
            </w:pPr>
            <w:r>
              <w:t>16</w:t>
            </w:r>
          </w:p>
        </w:tc>
        <w:tc>
          <w:tcPr>
            <w:tcW w:w="680" w:type="dxa"/>
          </w:tcPr>
          <w:p w:rsidR="00E222BE" w:rsidRDefault="00E222BE" w:rsidP="00E222BE">
            <w:pPr>
              <w:pStyle w:val="ConsPlusNormal"/>
              <w:jc w:val="center"/>
            </w:pPr>
            <w:r>
              <w:t>17</w:t>
            </w:r>
          </w:p>
        </w:tc>
        <w:tc>
          <w:tcPr>
            <w:tcW w:w="680" w:type="dxa"/>
          </w:tcPr>
          <w:p w:rsidR="00E222BE" w:rsidRDefault="00E222BE" w:rsidP="00E222BE">
            <w:pPr>
              <w:pStyle w:val="ConsPlusNormal"/>
              <w:jc w:val="center"/>
            </w:pPr>
            <w:r>
              <w:t>18</w:t>
            </w:r>
          </w:p>
        </w:tc>
        <w:tc>
          <w:tcPr>
            <w:tcW w:w="624" w:type="dxa"/>
          </w:tcPr>
          <w:p w:rsidR="00E222BE" w:rsidRDefault="00E222BE" w:rsidP="00E222BE">
            <w:pPr>
              <w:pStyle w:val="ConsPlusNormal"/>
              <w:jc w:val="center"/>
            </w:pPr>
            <w:r>
              <w:t>19</w:t>
            </w:r>
          </w:p>
        </w:tc>
        <w:tc>
          <w:tcPr>
            <w:tcW w:w="680" w:type="dxa"/>
          </w:tcPr>
          <w:p w:rsidR="00E222BE" w:rsidRDefault="00E222BE" w:rsidP="00E222BE">
            <w:pPr>
              <w:pStyle w:val="ConsPlusNormal"/>
              <w:jc w:val="center"/>
            </w:pPr>
            <w:r>
              <w:t>20</w:t>
            </w:r>
          </w:p>
        </w:tc>
        <w:tc>
          <w:tcPr>
            <w:tcW w:w="1077" w:type="dxa"/>
          </w:tcPr>
          <w:p w:rsidR="00E222BE" w:rsidRDefault="00E222BE" w:rsidP="00E222BE">
            <w:pPr>
              <w:pStyle w:val="ConsPlusNormal"/>
              <w:jc w:val="center"/>
            </w:pPr>
            <w:r>
              <w:t>21</w:t>
            </w:r>
          </w:p>
        </w:tc>
        <w:tc>
          <w:tcPr>
            <w:tcW w:w="1134" w:type="dxa"/>
          </w:tcPr>
          <w:p w:rsidR="00E222BE" w:rsidRDefault="00E222BE" w:rsidP="00E222BE">
            <w:pPr>
              <w:pStyle w:val="ConsPlusNormal"/>
              <w:jc w:val="center"/>
            </w:pPr>
            <w:r>
              <w:t>22</w:t>
            </w:r>
          </w:p>
        </w:tc>
        <w:tc>
          <w:tcPr>
            <w:tcW w:w="964" w:type="dxa"/>
          </w:tcPr>
          <w:p w:rsidR="00E222BE" w:rsidRDefault="00E222BE" w:rsidP="00E222BE">
            <w:pPr>
              <w:pStyle w:val="ConsPlusNormal"/>
              <w:jc w:val="center"/>
            </w:pPr>
            <w:r>
              <w:t>23</w:t>
            </w:r>
          </w:p>
        </w:tc>
        <w:tc>
          <w:tcPr>
            <w:tcW w:w="1361" w:type="dxa"/>
          </w:tcPr>
          <w:p w:rsidR="00E222BE" w:rsidRDefault="00E222BE" w:rsidP="00E222BE">
            <w:pPr>
              <w:pStyle w:val="ConsPlusNormal"/>
              <w:jc w:val="center"/>
            </w:pPr>
            <w:r>
              <w:t>24</w:t>
            </w:r>
          </w:p>
        </w:tc>
        <w:tc>
          <w:tcPr>
            <w:tcW w:w="850" w:type="dxa"/>
          </w:tcPr>
          <w:p w:rsidR="00E222BE" w:rsidRDefault="00E222BE" w:rsidP="00E222BE">
            <w:pPr>
              <w:pStyle w:val="ConsPlusNormal"/>
              <w:jc w:val="center"/>
            </w:pPr>
            <w:r>
              <w:t>25</w:t>
            </w:r>
          </w:p>
        </w:tc>
        <w:tc>
          <w:tcPr>
            <w:tcW w:w="737" w:type="dxa"/>
          </w:tcPr>
          <w:p w:rsidR="00E222BE" w:rsidRDefault="00E222BE" w:rsidP="00E222BE">
            <w:pPr>
              <w:pStyle w:val="ConsPlusNormal"/>
              <w:jc w:val="center"/>
            </w:pPr>
            <w:r>
              <w:t>26</w:t>
            </w:r>
          </w:p>
        </w:tc>
        <w:tc>
          <w:tcPr>
            <w:tcW w:w="737" w:type="dxa"/>
          </w:tcPr>
          <w:p w:rsidR="00E222BE" w:rsidRDefault="00E222BE" w:rsidP="00E222BE">
            <w:pPr>
              <w:pStyle w:val="ConsPlusNormal"/>
              <w:jc w:val="center"/>
            </w:pPr>
            <w:r>
              <w:t>27</w:t>
            </w:r>
          </w:p>
        </w:tc>
        <w:tc>
          <w:tcPr>
            <w:tcW w:w="794" w:type="dxa"/>
            <w:tcBorders>
              <w:right w:val="nil"/>
            </w:tcBorders>
          </w:tcPr>
          <w:p w:rsidR="00E222BE" w:rsidRDefault="00E222BE" w:rsidP="00E222BE">
            <w:pPr>
              <w:pStyle w:val="ConsPlusNormal"/>
              <w:jc w:val="center"/>
            </w:pPr>
            <w:r>
              <w:t>28</w:t>
            </w:r>
          </w:p>
        </w:tc>
      </w:tr>
      <w:tr w:rsidR="00E222BE" w:rsidTr="00E222BE">
        <w:tblPrEx>
          <w:tblBorders>
            <w:left w:val="single" w:sz="4" w:space="0" w:color="auto"/>
            <w:right w:val="single" w:sz="4" w:space="0" w:color="auto"/>
          </w:tblBorders>
        </w:tblPrEx>
        <w:tc>
          <w:tcPr>
            <w:tcW w:w="643" w:type="dxa"/>
          </w:tcPr>
          <w:p w:rsidR="00E222BE" w:rsidRDefault="00E222BE" w:rsidP="00E222BE">
            <w:pPr>
              <w:pStyle w:val="ConsPlusNormal"/>
            </w:pPr>
          </w:p>
        </w:tc>
        <w:tc>
          <w:tcPr>
            <w:tcW w:w="567"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24" w:type="dxa"/>
          </w:tcPr>
          <w:p w:rsidR="00E222BE" w:rsidRDefault="00E222BE" w:rsidP="00E222BE">
            <w:pPr>
              <w:pStyle w:val="ConsPlusNormal"/>
            </w:pPr>
          </w:p>
        </w:tc>
        <w:tc>
          <w:tcPr>
            <w:tcW w:w="680" w:type="dxa"/>
          </w:tcPr>
          <w:p w:rsidR="00E222BE" w:rsidRDefault="00E222BE" w:rsidP="00E222BE">
            <w:pPr>
              <w:pStyle w:val="ConsPlusNormal"/>
            </w:pPr>
          </w:p>
        </w:tc>
        <w:tc>
          <w:tcPr>
            <w:tcW w:w="1077"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361" w:type="dxa"/>
          </w:tcPr>
          <w:p w:rsidR="00E222BE" w:rsidRDefault="00E222BE" w:rsidP="00E222BE">
            <w:pPr>
              <w:pStyle w:val="ConsPlusNormal"/>
            </w:pPr>
          </w:p>
        </w:tc>
        <w:tc>
          <w:tcPr>
            <w:tcW w:w="850" w:type="dxa"/>
          </w:tcPr>
          <w:p w:rsidR="00E222BE" w:rsidRDefault="00E222BE" w:rsidP="00E222BE">
            <w:pPr>
              <w:pStyle w:val="ConsPlusNormal"/>
            </w:pPr>
          </w:p>
        </w:tc>
        <w:tc>
          <w:tcPr>
            <w:tcW w:w="737" w:type="dxa"/>
          </w:tcPr>
          <w:p w:rsidR="00E222BE" w:rsidRDefault="00E222BE" w:rsidP="00E222BE">
            <w:pPr>
              <w:pStyle w:val="ConsPlusNormal"/>
              <w:jc w:val="center"/>
            </w:pPr>
          </w:p>
        </w:tc>
        <w:tc>
          <w:tcPr>
            <w:tcW w:w="737" w:type="dxa"/>
          </w:tcPr>
          <w:p w:rsidR="00E222BE" w:rsidRDefault="00E222BE" w:rsidP="00E222BE">
            <w:pPr>
              <w:pStyle w:val="ConsPlusNormal"/>
            </w:pPr>
          </w:p>
        </w:tc>
        <w:tc>
          <w:tcPr>
            <w:tcW w:w="794"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643" w:type="dxa"/>
          </w:tcPr>
          <w:p w:rsidR="00E222BE" w:rsidRDefault="00E222BE" w:rsidP="00E222BE">
            <w:pPr>
              <w:pStyle w:val="ConsPlusNormal"/>
            </w:pPr>
          </w:p>
        </w:tc>
        <w:tc>
          <w:tcPr>
            <w:tcW w:w="567"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24" w:type="dxa"/>
          </w:tcPr>
          <w:p w:rsidR="00E222BE" w:rsidRDefault="00E222BE" w:rsidP="00E222BE">
            <w:pPr>
              <w:pStyle w:val="ConsPlusNormal"/>
            </w:pPr>
          </w:p>
        </w:tc>
        <w:tc>
          <w:tcPr>
            <w:tcW w:w="680" w:type="dxa"/>
          </w:tcPr>
          <w:p w:rsidR="00E222BE" w:rsidRDefault="00E222BE" w:rsidP="00E222BE">
            <w:pPr>
              <w:pStyle w:val="ConsPlusNormal"/>
            </w:pPr>
          </w:p>
        </w:tc>
        <w:tc>
          <w:tcPr>
            <w:tcW w:w="1077"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361" w:type="dxa"/>
          </w:tcPr>
          <w:p w:rsidR="00E222BE" w:rsidRDefault="00E222BE" w:rsidP="00E222BE">
            <w:pPr>
              <w:pStyle w:val="ConsPlusNormal"/>
            </w:pPr>
          </w:p>
        </w:tc>
        <w:tc>
          <w:tcPr>
            <w:tcW w:w="850" w:type="dxa"/>
          </w:tcPr>
          <w:p w:rsidR="00E222BE" w:rsidRDefault="00E222BE" w:rsidP="00E222BE">
            <w:pPr>
              <w:pStyle w:val="ConsPlusNormal"/>
            </w:pPr>
          </w:p>
        </w:tc>
        <w:tc>
          <w:tcPr>
            <w:tcW w:w="737" w:type="dxa"/>
          </w:tcPr>
          <w:p w:rsidR="00E222BE" w:rsidRDefault="00E222BE" w:rsidP="00E222BE">
            <w:pPr>
              <w:pStyle w:val="ConsPlusNormal"/>
              <w:jc w:val="center"/>
            </w:pPr>
          </w:p>
        </w:tc>
        <w:tc>
          <w:tcPr>
            <w:tcW w:w="737" w:type="dxa"/>
          </w:tcPr>
          <w:p w:rsidR="00E222BE" w:rsidRDefault="00E222BE" w:rsidP="00E222BE">
            <w:pPr>
              <w:pStyle w:val="ConsPlusNormal"/>
            </w:pPr>
          </w:p>
        </w:tc>
        <w:tc>
          <w:tcPr>
            <w:tcW w:w="794"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643" w:type="dxa"/>
          </w:tcPr>
          <w:p w:rsidR="00E222BE" w:rsidRDefault="00E222BE" w:rsidP="00E222BE">
            <w:pPr>
              <w:pStyle w:val="ConsPlusNormal"/>
            </w:pPr>
          </w:p>
        </w:tc>
        <w:tc>
          <w:tcPr>
            <w:tcW w:w="567"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24" w:type="dxa"/>
          </w:tcPr>
          <w:p w:rsidR="00E222BE" w:rsidRDefault="00E222BE" w:rsidP="00E222BE">
            <w:pPr>
              <w:pStyle w:val="ConsPlusNormal"/>
            </w:pPr>
          </w:p>
        </w:tc>
        <w:tc>
          <w:tcPr>
            <w:tcW w:w="680" w:type="dxa"/>
          </w:tcPr>
          <w:p w:rsidR="00E222BE" w:rsidRDefault="00E222BE" w:rsidP="00E222BE">
            <w:pPr>
              <w:pStyle w:val="ConsPlusNormal"/>
            </w:pPr>
          </w:p>
        </w:tc>
        <w:tc>
          <w:tcPr>
            <w:tcW w:w="1077"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361" w:type="dxa"/>
          </w:tcPr>
          <w:p w:rsidR="00E222BE" w:rsidRDefault="00E222BE" w:rsidP="00E222BE">
            <w:pPr>
              <w:pStyle w:val="ConsPlusNormal"/>
            </w:pPr>
          </w:p>
        </w:tc>
        <w:tc>
          <w:tcPr>
            <w:tcW w:w="850" w:type="dxa"/>
          </w:tcPr>
          <w:p w:rsidR="00E222BE" w:rsidRDefault="00E222BE" w:rsidP="00E222BE">
            <w:pPr>
              <w:pStyle w:val="ConsPlusNormal"/>
            </w:pPr>
          </w:p>
        </w:tc>
        <w:tc>
          <w:tcPr>
            <w:tcW w:w="737" w:type="dxa"/>
          </w:tcPr>
          <w:p w:rsidR="00E222BE" w:rsidRDefault="00E222BE" w:rsidP="00E222BE">
            <w:pPr>
              <w:pStyle w:val="ConsPlusNormal"/>
              <w:jc w:val="center"/>
            </w:pPr>
          </w:p>
        </w:tc>
        <w:tc>
          <w:tcPr>
            <w:tcW w:w="737" w:type="dxa"/>
          </w:tcPr>
          <w:p w:rsidR="00E222BE" w:rsidRDefault="00E222BE" w:rsidP="00E222BE">
            <w:pPr>
              <w:pStyle w:val="ConsPlusNormal"/>
            </w:pPr>
          </w:p>
        </w:tc>
        <w:tc>
          <w:tcPr>
            <w:tcW w:w="794"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643" w:type="dxa"/>
          </w:tcPr>
          <w:p w:rsidR="00E222BE" w:rsidRDefault="00E222BE" w:rsidP="00E222BE">
            <w:pPr>
              <w:pStyle w:val="ConsPlusNormal"/>
            </w:pPr>
          </w:p>
        </w:tc>
        <w:tc>
          <w:tcPr>
            <w:tcW w:w="567"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24" w:type="dxa"/>
          </w:tcPr>
          <w:p w:rsidR="00E222BE" w:rsidRDefault="00E222BE" w:rsidP="00E222BE">
            <w:pPr>
              <w:pStyle w:val="ConsPlusNormal"/>
            </w:pPr>
          </w:p>
        </w:tc>
        <w:tc>
          <w:tcPr>
            <w:tcW w:w="680" w:type="dxa"/>
          </w:tcPr>
          <w:p w:rsidR="00E222BE" w:rsidRDefault="00E222BE" w:rsidP="00E222BE">
            <w:pPr>
              <w:pStyle w:val="ConsPlusNormal"/>
            </w:pPr>
          </w:p>
        </w:tc>
        <w:tc>
          <w:tcPr>
            <w:tcW w:w="1077"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361" w:type="dxa"/>
          </w:tcPr>
          <w:p w:rsidR="00E222BE" w:rsidRDefault="00E222BE" w:rsidP="00E222BE">
            <w:pPr>
              <w:pStyle w:val="ConsPlusNormal"/>
            </w:pPr>
          </w:p>
        </w:tc>
        <w:tc>
          <w:tcPr>
            <w:tcW w:w="850" w:type="dxa"/>
          </w:tcPr>
          <w:p w:rsidR="00E222BE" w:rsidRDefault="00E222BE" w:rsidP="00E222BE">
            <w:pPr>
              <w:pStyle w:val="ConsPlusNormal"/>
            </w:pPr>
          </w:p>
        </w:tc>
        <w:tc>
          <w:tcPr>
            <w:tcW w:w="737" w:type="dxa"/>
          </w:tcPr>
          <w:p w:rsidR="00E222BE" w:rsidRDefault="00E222BE" w:rsidP="00E222BE">
            <w:pPr>
              <w:pStyle w:val="ConsPlusNormal"/>
              <w:jc w:val="center"/>
            </w:pPr>
          </w:p>
        </w:tc>
        <w:tc>
          <w:tcPr>
            <w:tcW w:w="737" w:type="dxa"/>
          </w:tcPr>
          <w:p w:rsidR="00E222BE" w:rsidRDefault="00E222BE" w:rsidP="00E222BE">
            <w:pPr>
              <w:pStyle w:val="ConsPlusNormal"/>
            </w:pPr>
          </w:p>
        </w:tc>
        <w:tc>
          <w:tcPr>
            <w:tcW w:w="794"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643" w:type="dxa"/>
          </w:tcPr>
          <w:p w:rsidR="00E222BE" w:rsidRDefault="00E222BE" w:rsidP="00E222BE">
            <w:pPr>
              <w:pStyle w:val="ConsPlusNormal"/>
            </w:pPr>
          </w:p>
        </w:tc>
        <w:tc>
          <w:tcPr>
            <w:tcW w:w="567"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24" w:type="dxa"/>
          </w:tcPr>
          <w:p w:rsidR="00E222BE" w:rsidRDefault="00E222BE" w:rsidP="00E222BE">
            <w:pPr>
              <w:pStyle w:val="ConsPlusNormal"/>
            </w:pPr>
          </w:p>
        </w:tc>
        <w:tc>
          <w:tcPr>
            <w:tcW w:w="680" w:type="dxa"/>
          </w:tcPr>
          <w:p w:rsidR="00E222BE" w:rsidRDefault="00E222BE" w:rsidP="00E222BE">
            <w:pPr>
              <w:pStyle w:val="ConsPlusNormal"/>
            </w:pPr>
          </w:p>
        </w:tc>
        <w:tc>
          <w:tcPr>
            <w:tcW w:w="1077"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361" w:type="dxa"/>
          </w:tcPr>
          <w:p w:rsidR="00E222BE" w:rsidRDefault="00E222BE" w:rsidP="00E222BE">
            <w:pPr>
              <w:pStyle w:val="ConsPlusNormal"/>
            </w:pPr>
          </w:p>
        </w:tc>
        <w:tc>
          <w:tcPr>
            <w:tcW w:w="850" w:type="dxa"/>
          </w:tcPr>
          <w:p w:rsidR="00E222BE" w:rsidRDefault="00E222BE" w:rsidP="00E222BE">
            <w:pPr>
              <w:pStyle w:val="ConsPlusNormal"/>
            </w:pPr>
          </w:p>
        </w:tc>
        <w:tc>
          <w:tcPr>
            <w:tcW w:w="737" w:type="dxa"/>
          </w:tcPr>
          <w:p w:rsidR="00E222BE" w:rsidRDefault="00E222BE" w:rsidP="00E222BE">
            <w:pPr>
              <w:pStyle w:val="ConsPlusNormal"/>
              <w:jc w:val="center"/>
            </w:pPr>
          </w:p>
        </w:tc>
        <w:tc>
          <w:tcPr>
            <w:tcW w:w="737" w:type="dxa"/>
          </w:tcPr>
          <w:p w:rsidR="00E222BE" w:rsidRDefault="00E222BE" w:rsidP="00E222BE">
            <w:pPr>
              <w:pStyle w:val="ConsPlusNormal"/>
            </w:pPr>
          </w:p>
        </w:tc>
        <w:tc>
          <w:tcPr>
            <w:tcW w:w="794"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643" w:type="dxa"/>
          </w:tcPr>
          <w:p w:rsidR="00E222BE" w:rsidRDefault="00E222BE" w:rsidP="00E222BE">
            <w:pPr>
              <w:pStyle w:val="ConsPlusNormal"/>
            </w:pPr>
          </w:p>
        </w:tc>
        <w:tc>
          <w:tcPr>
            <w:tcW w:w="567"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80" w:type="dxa"/>
          </w:tcPr>
          <w:p w:rsidR="00E222BE" w:rsidRDefault="00E222BE" w:rsidP="00E222BE">
            <w:pPr>
              <w:pStyle w:val="ConsPlusNormal"/>
            </w:pPr>
          </w:p>
        </w:tc>
        <w:tc>
          <w:tcPr>
            <w:tcW w:w="624" w:type="dxa"/>
          </w:tcPr>
          <w:p w:rsidR="00E222BE" w:rsidRDefault="00E222BE" w:rsidP="00E222BE">
            <w:pPr>
              <w:pStyle w:val="ConsPlusNormal"/>
            </w:pPr>
          </w:p>
        </w:tc>
        <w:tc>
          <w:tcPr>
            <w:tcW w:w="680" w:type="dxa"/>
          </w:tcPr>
          <w:p w:rsidR="00E222BE" w:rsidRDefault="00E222BE" w:rsidP="00E222BE">
            <w:pPr>
              <w:pStyle w:val="ConsPlusNormal"/>
            </w:pPr>
          </w:p>
        </w:tc>
        <w:tc>
          <w:tcPr>
            <w:tcW w:w="1077" w:type="dxa"/>
          </w:tcPr>
          <w:p w:rsidR="00E222BE" w:rsidRDefault="00E222BE" w:rsidP="00E222BE">
            <w:pPr>
              <w:pStyle w:val="ConsPlusNormal"/>
            </w:pPr>
          </w:p>
        </w:tc>
        <w:tc>
          <w:tcPr>
            <w:tcW w:w="1134" w:type="dxa"/>
          </w:tcPr>
          <w:p w:rsidR="00E222BE" w:rsidRDefault="00E222BE" w:rsidP="00E222BE">
            <w:pPr>
              <w:pStyle w:val="ConsPlusNormal"/>
            </w:pPr>
          </w:p>
        </w:tc>
        <w:tc>
          <w:tcPr>
            <w:tcW w:w="964" w:type="dxa"/>
          </w:tcPr>
          <w:p w:rsidR="00E222BE" w:rsidRDefault="00E222BE" w:rsidP="00E222BE">
            <w:pPr>
              <w:pStyle w:val="ConsPlusNormal"/>
            </w:pPr>
          </w:p>
        </w:tc>
        <w:tc>
          <w:tcPr>
            <w:tcW w:w="1361" w:type="dxa"/>
          </w:tcPr>
          <w:p w:rsidR="00E222BE" w:rsidRDefault="00E222BE" w:rsidP="00E222BE">
            <w:pPr>
              <w:pStyle w:val="ConsPlusNormal"/>
            </w:pPr>
          </w:p>
        </w:tc>
        <w:tc>
          <w:tcPr>
            <w:tcW w:w="850" w:type="dxa"/>
          </w:tcPr>
          <w:p w:rsidR="00E222BE" w:rsidRDefault="00E222BE" w:rsidP="00E222BE">
            <w:pPr>
              <w:pStyle w:val="ConsPlusNormal"/>
            </w:pPr>
          </w:p>
        </w:tc>
        <w:tc>
          <w:tcPr>
            <w:tcW w:w="737" w:type="dxa"/>
          </w:tcPr>
          <w:p w:rsidR="00E222BE" w:rsidRDefault="00E222BE" w:rsidP="00E222BE">
            <w:pPr>
              <w:pStyle w:val="ConsPlusNormal"/>
              <w:jc w:val="center"/>
            </w:pPr>
          </w:p>
        </w:tc>
        <w:tc>
          <w:tcPr>
            <w:tcW w:w="737" w:type="dxa"/>
          </w:tcPr>
          <w:p w:rsidR="00E222BE" w:rsidRDefault="00E222BE" w:rsidP="00E222BE">
            <w:pPr>
              <w:pStyle w:val="ConsPlusNormal"/>
            </w:pPr>
          </w:p>
        </w:tc>
        <w:tc>
          <w:tcPr>
            <w:tcW w:w="794" w:type="dxa"/>
          </w:tcPr>
          <w:p w:rsidR="00E222BE" w:rsidRDefault="00E222BE" w:rsidP="00E222BE">
            <w:pPr>
              <w:pStyle w:val="ConsPlusNormal"/>
            </w:pPr>
          </w:p>
        </w:tc>
      </w:tr>
    </w:tbl>
    <w:p w:rsidR="00E222BE" w:rsidRDefault="00E222BE" w:rsidP="00E222BE">
      <w:pPr>
        <w:pStyle w:val="ConsPlusNormal"/>
        <w:jc w:val="center"/>
      </w:pPr>
    </w:p>
    <w:p w:rsidR="00E222BE" w:rsidRDefault="00E222BE" w:rsidP="00E222BE">
      <w:pPr>
        <w:pStyle w:val="ConsPlusNonformat"/>
        <w:jc w:val="both"/>
      </w:pPr>
      <w:r>
        <w:t>Руководитель           _________________  _________  ______________________</w:t>
      </w:r>
    </w:p>
    <w:p w:rsidR="00E222BE" w:rsidRDefault="00E222BE" w:rsidP="00E222BE">
      <w:pPr>
        <w:pStyle w:val="ConsPlusNonformat"/>
        <w:jc w:val="both"/>
      </w:pPr>
      <w:r>
        <w:t>(уполномоченное лицо)     (должность)     (подпись)   (расшифровка подписи)</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 w:rsidR="00E222BE" w:rsidRDefault="00E222BE" w:rsidP="00E222BE">
      <w:pPr>
        <w:pStyle w:val="ConsPlusNormal"/>
        <w:ind w:firstLine="540"/>
        <w:jc w:val="both"/>
      </w:pPr>
    </w:p>
    <w:p w:rsidR="000C6472" w:rsidRDefault="000C6472" w:rsidP="00E222BE">
      <w:pPr>
        <w:pStyle w:val="ConsPlusNormal"/>
        <w:ind w:firstLine="540"/>
        <w:jc w:val="both"/>
      </w:pPr>
    </w:p>
    <w:p w:rsidR="000C6472" w:rsidRDefault="000C6472" w:rsidP="00E222BE">
      <w:pPr>
        <w:pStyle w:val="ConsPlusNormal"/>
        <w:ind w:firstLine="540"/>
        <w:jc w:val="both"/>
      </w:pPr>
    </w:p>
    <w:p w:rsidR="000C6472" w:rsidRDefault="000C6472" w:rsidP="00E222BE">
      <w:pPr>
        <w:pStyle w:val="ConsPlusNormal"/>
        <w:ind w:firstLine="540"/>
        <w:jc w:val="both"/>
      </w:pPr>
    </w:p>
    <w:p w:rsidR="00E222BE" w:rsidRDefault="00E222BE" w:rsidP="00E222BE">
      <w:pPr>
        <w:pStyle w:val="ConsPlusNormal"/>
        <w:jc w:val="right"/>
        <w:outlineLvl w:val="1"/>
      </w:pPr>
    </w:p>
    <w:p w:rsidR="005E5508" w:rsidRPr="00C554AE" w:rsidRDefault="005E5508" w:rsidP="005E5508">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5E5508" w:rsidRDefault="005E5508" w:rsidP="005E5508">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5E5508" w:rsidRDefault="005E5508" w:rsidP="005E5508">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5E5508" w:rsidRDefault="005E5508" w:rsidP="005E5508">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5E5508" w:rsidRDefault="005E5508" w:rsidP="005E5508">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rmal"/>
        <w:jc w:val="both"/>
      </w:pPr>
    </w:p>
    <w:p w:rsidR="00E222BE" w:rsidRDefault="00E222BE" w:rsidP="00E222BE">
      <w:pPr>
        <w:pStyle w:val="ConsPlusNonformat"/>
        <w:jc w:val="both"/>
      </w:pPr>
      <w:bookmarkStart w:id="41" w:name="P1155"/>
      <w:bookmarkEnd w:id="41"/>
      <w:r>
        <w:t xml:space="preserve">                                 СВЕДЕНИЯ</w:t>
      </w:r>
    </w:p>
    <w:p w:rsidR="00E222BE" w:rsidRDefault="00E222BE" w:rsidP="00E222BE">
      <w:pPr>
        <w:pStyle w:val="ConsPlusNonformat"/>
        <w:jc w:val="both"/>
      </w:pPr>
      <w:r>
        <w:t xml:space="preserve">                      о денежном обязательстве N ____</w:t>
      </w:r>
    </w:p>
    <w:p w:rsidR="00E222BE" w:rsidRPr="00225B3D" w:rsidRDefault="00E222BE" w:rsidP="00E222B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p>
        </w:tc>
        <w:tc>
          <w:tcPr>
            <w:tcW w:w="2041" w:type="dxa"/>
            <w:tcBorders>
              <w:top w:val="nil"/>
              <w:left w:val="nil"/>
              <w:bottom w:val="nil"/>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Коды</w:t>
            </w: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p>
        </w:tc>
        <w:tc>
          <w:tcPr>
            <w:tcW w:w="2041" w:type="dxa"/>
            <w:tcBorders>
              <w:top w:val="nil"/>
              <w:left w:val="nil"/>
              <w:bottom w:val="nil"/>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27"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0506102</w:t>
            </w: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p>
        </w:tc>
        <w:tc>
          <w:tcPr>
            <w:tcW w:w="2041" w:type="dxa"/>
            <w:tcBorders>
              <w:top w:val="nil"/>
              <w:left w:val="nil"/>
              <w:bottom w:val="nil"/>
              <w:right w:val="nil"/>
            </w:tcBorders>
          </w:tcPr>
          <w:p w:rsidR="00E222BE" w:rsidRPr="00225B3D" w:rsidRDefault="00E222BE" w:rsidP="00E222BE">
            <w:pPr>
              <w:pStyle w:val="ConsPlusNormal"/>
              <w:jc w:val="center"/>
            </w:pPr>
            <w:r w:rsidRPr="00225B3D">
              <w:t>от "__" ___ 20__ г.</w:t>
            </w: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p>
        </w:tc>
        <w:tc>
          <w:tcPr>
            <w:tcW w:w="2041" w:type="dxa"/>
            <w:tcBorders>
              <w:top w:val="single" w:sz="4" w:space="0" w:color="auto"/>
              <w:left w:val="nil"/>
              <w:bottom w:val="nil"/>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по </w:t>
            </w:r>
            <w:hyperlink r:id="rId28"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E222BE" w:rsidRPr="00225B3D"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E222BE" w:rsidRDefault="00E222BE" w:rsidP="00E222BE">
            <w:pPr>
              <w:pStyle w:val="ConsPlusNormal"/>
            </w:pPr>
          </w:p>
        </w:tc>
        <w:tc>
          <w:tcPr>
            <w:tcW w:w="2947" w:type="dxa"/>
            <w:tcBorders>
              <w:top w:val="nil"/>
              <w:left w:val="nil"/>
              <w:bottom w:val="nil"/>
              <w:right w:val="single" w:sz="4" w:space="0" w:color="auto"/>
            </w:tcBorders>
            <w:vAlign w:val="bottom"/>
          </w:tcPr>
          <w:p w:rsidR="00E222BE" w:rsidRDefault="00E222BE" w:rsidP="00E222BE">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4988" w:type="dxa"/>
            <w:gridSpan w:val="2"/>
            <w:tcBorders>
              <w:top w:val="nil"/>
              <w:left w:val="nil"/>
              <w:bottom w:val="nil"/>
              <w:right w:val="single" w:sz="4" w:space="0" w:color="auto"/>
            </w:tcBorders>
          </w:tcPr>
          <w:p w:rsidR="00E222BE" w:rsidRDefault="00E222BE" w:rsidP="00E222BE">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4988" w:type="dxa"/>
            <w:gridSpan w:val="2"/>
            <w:tcBorders>
              <w:top w:val="nil"/>
              <w:left w:val="nil"/>
              <w:bottom w:val="nil"/>
              <w:right w:val="single" w:sz="4" w:space="0" w:color="auto"/>
            </w:tcBorders>
          </w:tcPr>
          <w:p w:rsidR="00E222BE" w:rsidRDefault="00E222BE" w:rsidP="00E222BE">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4988" w:type="dxa"/>
            <w:gridSpan w:val="2"/>
            <w:tcBorders>
              <w:top w:val="nil"/>
              <w:left w:val="nil"/>
              <w:bottom w:val="nil"/>
              <w:right w:val="single" w:sz="4" w:space="0" w:color="auto"/>
            </w:tcBorders>
          </w:tcPr>
          <w:p w:rsidR="00E222BE" w:rsidRDefault="00E222BE" w:rsidP="00E222BE">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r>
              <w:t>Периодичность: ежедневная</w:t>
            </w:r>
          </w:p>
        </w:tc>
        <w:tc>
          <w:tcPr>
            <w:tcW w:w="2041" w:type="dxa"/>
            <w:tcBorders>
              <w:top w:val="nil"/>
              <w:left w:val="nil"/>
              <w:bottom w:val="nil"/>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pPr>
          </w:p>
        </w:tc>
      </w:tr>
      <w:tr w:rsidR="00E222BE" w:rsidTr="00E222BE">
        <w:tc>
          <w:tcPr>
            <w:tcW w:w="5443" w:type="dxa"/>
            <w:gridSpan w:val="2"/>
            <w:tcBorders>
              <w:top w:val="nil"/>
              <w:left w:val="nil"/>
              <w:bottom w:val="nil"/>
              <w:right w:val="nil"/>
            </w:tcBorders>
          </w:tcPr>
          <w:p w:rsidR="00E222BE" w:rsidRDefault="00E222BE" w:rsidP="00E222BE">
            <w:pPr>
              <w:pStyle w:val="ConsPlusNormal"/>
            </w:pPr>
            <w:r>
              <w:t>Единица измерения: руб.</w:t>
            </w:r>
          </w:p>
        </w:tc>
        <w:tc>
          <w:tcPr>
            <w:tcW w:w="2947"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29"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r w:rsidR="00E222BE" w:rsidTr="00E222BE">
        <w:tc>
          <w:tcPr>
            <w:tcW w:w="5443" w:type="dxa"/>
            <w:gridSpan w:val="2"/>
            <w:tcBorders>
              <w:top w:val="nil"/>
              <w:left w:val="nil"/>
              <w:bottom w:val="nil"/>
              <w:right w:val="nil"/>
            </w:tcBorders>
          </w:tcPr>
          <w:p w:rsidR="00E222BE" w:rsidRDefault="00E222BE" w:rsidP="00E222BE">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по </w:t>
            </w:r>
            <w:hyperlink r:id="rId30"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 xml:space="preserve">           1. Реквизиты документа, подтверждающего возникновение</w:t>
      </w:r>
    </w:p>
    <w:p w:rsidR="00E222BE" w:rsidRDefault="00E222BE" w:rsidP="00E222BE">
      <w:pPr>
        <w:pStyle w:val="ConsPlusNonformat"/>
        <w:jc w:val="both"/>
      </w:pPr>
      <w:r>
        <w:t xml:space="preserve">                          денежного обязательства</w:t>
      </w:r>
    </w:p>
    <w:p w:rsidR="00E222BE" w:rsidRDefault="00E222BE" w:rsidP="00E22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E222BE" w:rsidTr="00E222BE">
        <w:tc>
          <w:tcPr>
            <w:tcW w:w="1043" w:type="dxa"/>
            <w:tcBorders>
              <w:left w:val="nil"/>
            </w:tcBorders>
          </w:tcPr>
          <w:p w:rsidR="00E222BE" w:rsidRDefault="00E222BE" w:rsidP="00E222BE">
            <w:pPr>
              <w:pStyle w:val="ConsPlusNormal"/>
              <w:jc w:val="center"/>
            </w:pPr>
            <w:r>
              <w:t>Вид</w:t>
            </w:r>
          </w:p>
        </w:tc>
        <w:tc>
          <w:tcPr>
            <w:tcW w:w="2551" w:type="dxa"/>
          </w:tcPr>
          <w:p w:rsidR="00E222BE" w:rsidRDefault="00E222BE" w:rsidP="00E222BE">
            <w:pPr>
              <w:pStyle w:val="ConsPlusNormal"/>
              <w:jc w:val="center"/>
            </w:pPr>
            <w:r>
              <w:t>Номер</w:t>
            </w:r>
          </w:p>
        </w:tc>
        <w:tc>
          <w:tcPr>
            <w:tcW w:w="1474" w:type="dxa"/>
          </w:tcPr>
          <w:p w:rsidR="00E222BE" w:rsidRDefault="00E222BE" w:rsidP="00E222BE">
            <w:pPr>
              <w:pStyle w:val="ConsPlusNormal"/>
              <w:jc w:val="center"/>
            </w:pPr>
            <w:r>
              <w:t>Дата</w:t>
            </w:r>
          </w:p>
        </w:tc>
        <w:tc>
          <w:tcPr>
            <w:tcW w:w="1701" w:type="dxa"/>
          </w:tcPr>
          <w:p w:rsidR="00E222BE" w:rsidRDefault="00E222BE" w:rsidP="00E222BE">
            <w:pPr>
              <w:pStyle w:val="ConsPlusNormal"/>
              <w:jc w:val="center"/>
            </w:pPr>
            <w:r>
              <w:t>Сумма</w:t>
            </w:r>
          </w:p>
        </w:tc>
        <w:tc>
          <w:tcPr>
            <w:tcW w:w="2825" w:type="dxa"/>
            <w:tcBorders>
              <w:right w:val="nil"/>
            </w:tcBorders>
          </w:tcPr>
          <w:p w:rsidR="00E222BE" w:rsidRDefault="00E222BE" w:rsidP="00E222BE">
            <w:pPr>
              <w:pStyle w:val="ConsPlusNormal"/>
              <w:jc w:val="center"/>
            </w:pPr>
            <w:r>
              <w:t>Предмет</w:t>
            </w:r>
          </w:p>
        </w:tc>
      </w:tr>
      <w:tr w:rsidR="00E222BE" w:rsidTr="00E222BE">
        <w:tc>
          <w:tcPr>
            <w:tcW w:w="1043" w:type="dxa"/>
            <w:tcBorders>
              <w:left w:val="nil"/>
            </w:tcBorders>
          </w:tcPr>
          <w:p w:rsidR="00E222BE" w:rsidRDefault="00E222BE" w:rsidP="00E222BE">
            <w:pPr>
              <w:pStyle w:val="ConsPlusNormal"/>
              <w:jc w:val="center"/>
            </w:pPr>
            <w:r>
              <w:t>1</w:t>
            </w:r>
          </w:p>
        </w:tc>
        <w:tc>
          <w:tcPr>
            <w:tcW w:w="2551" w:type="dxa"/>
          </w:tcPr>
          <w:p w:rsidR="00E222BE" w:rsidRDefault="00E222BE" w:rsidP="00E222BE">
            <w:pPr>
              <w:pStyle w:val="ConsPlusNormal"/>
              <w:jc w:val="center"/>
            </w:pPr>
            <w:r>
              <w:t>2</w:t>
            </w:r>
          </w:p>
        </w:tc>
        <w:tc>
          <w:tcPr>
            <w:tcW w:w="1474" w:type="dxa"/>
          </w:tcPr>
          <w:p w:rsidR="00E222BE" w:rsidRDefault="00E222BE" w:rsidP="00E222BE">
            <w:pPr>
              <w:pStyle w:val="ConsPlusNormal"/>
              <w:jc w:val="center"/>
            </w:pPr>
            <w:r>
              <w:t>3</w:t>
            </w:r>
          </w:p>
        </w:tc>
        <w:tc>
          <w:tcPr>
            <w:tcW w:w="1701" w:type="dxa"/>
          </w:tcPr>
          <w:p w:rsidR="00E222BE" w:rsidRDefault="00E222BE" w:rsidP="00E222BE">
            <w:pPr>
              <w:pStyle w:val="ConsPlusNormal"/>
              <w:jc w:val="center"/>
            </w:pPr>
            <w:r>
              <w:t>4</w:t>
            </w:r>
          </w:p>
        </w:tc>
        <w:tc>
          <w:tcPr>
            <w:tcW w:w="2825" w:type="dxa"/>
            <w:tcBorders>
              <w:right w:val="nil"/>
            </w:tcBorders>
          </w:tcPr>
          <w:p w:rsidR="00E222BE" w:rsidRDefault="00E222BE" w:rsidP="00E222BE">
            <w:pPr>
              <w:pStyle w:val="ConsPlusNormal"/>
              <w:jc w:val="center"/>
            </w:pPr>
            <w:r>
              <w:t>5</w:t>
            </w:r>
          </w:p>
        </w:tc>
      </w:tr>
      <w:tr w:rsidR="00E222BE" w:rsidTr="00E222BE">
        <w:tblPrEx>
          <w:tblBorders>
            <w:left w:val="single" w:sz="4" w:space="0" w:color="auto"/>
          </w:tblBorders>
        </w:tblPrEx>
        <w:tc>
          <w:tcPr>
            <w:tcW w:w="1043" w:type="dxa"/>
          </w:tcPr>
          <w:p w:rsidR="00E222BE" w:rsidRDefault="00E222BE" w:rsidP="00E222BE">
            <w:pPr>
              <w:pStyle w:val="ConsPlusNormal"/>
            </w:pPr>
          </w:p>
        </w:tc>
        <w:tc>
          <w:tcPr>
            <w:tcW w:w="2551" w:type="dxa"/>
          </w:tcPr>
          <w:p w:rsidR="00E222BE" w:rsidRDefault="00E222BE" w:rsidP="00E222BE">
            <w:pPr>
              <w:pStyle w:val="ConsPlusNormal"/>
            </w:pPr>
          </w:p>
        </w:tc>
        <w:tc>
          <w:tcPr>
            <w:tcW w:w="1474" w:type="dxa"/>
          </w:tcPr>
          <w:p w:rsidR="00E222BE" w:rsidRDefault="00E222BE" w:rsidP="00E222BE">
            <w:pPr>
              <w:pStyle w:val="ConsPlusNormal"/>
            </w:pPr>
          </w:p>
        </w:tc>
        <w:tc>
          <w:tcPr>
            <w:tcW w:w="1701" w:type="dxa"/>
          </w:tcPr>
          <w:p w:rsidR="00E222BE" w:rsidRDefault="00E222BE" w:rsidP="00E222BE">
            <w:pPr>
              <w:pStyle w:val="ConsPlusNormal"/>
            </w:pPr>
          </w:p>
        </w:tc>
        <w:tc>
          <w:tcPr>
            <w:tcW w:w="2825" w:type="dxa"/>
            <w:tcBorders>
              <w:right w:val="nil"/>
            </w:tcBorders>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 xml:space="preserve">          2. Расшифровка документа, подтверждающего возникновение</w:t>
      </w:r>
    </w:p>
    <w:p w:rsidR="00E222BE" w:rsidRDefault="00E222BE" w:rsidP="00E222BE">
      <w:pPr>
        <w:pStyle w:val="ConsPlusNonformat"/>
        <w:jc w:val="both"/>
      </w:pPr>
      <w:r>
        <w:t xml:space="preserve">                          денежного обязательства</w:t>
      </w:r>
    </w:p>
    <w:p w:rsidR="00E222BE" w:rsidRDefault="00E222BE" w:rsidP="00E222BE">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E222BE" w:rsidTr="00E222BE">
        <w:tc>
          <w:tcPr>
            <w:tcW w:w="983" w:type="dxa"/>
            <w:vMerge w:val="restart"/>
            <w:tcBorders>
              <w:left w:val="nil"/>
            </w:tcBorders>
          </w:tcPr>
          <w:p w:rsidR="00E222BE" w:rsidRDefault="00E222BE" w:rsidP="00E222BE">
            <w:pPr>
              <w:pStyle w:val="ConsPlusNormal"/>
              <w:jc w:val="center"/>
            </w:pPr>
            <w:r>
              <w:t>Код объекта по ФАИП (код мероприятия по информатизации)</w:t>
            </w:r>
          </w:p>
        </w:tc>
        <w:tc>
          <w:tcPr>
            <w:tcW w:w="1027" w:type="dxa"/>
            <w:vMerge w:val="restart"/>
          </w:tcPr>
          <w:p w:rsidR="00E222BE" w:rsidRDefault="00E222BE" w:rsidP="00E222BE">
            <w:pPr>
              <w:pStyle w:val="ConsPlusNormal"/>
              <w:jc w:val="center"/>
            </w:pPr>
            <w:r>
              <w:t>Наименование вида средств</w:t>
            </w:r>
          </w:p>
        </w:tc>
        <w:tc>
          <w:tcPr>
            <w:tcW w:w="2289" w:type="dxa"/>
            <w:vMerge w:val="restart"/>
          </w:tcPr>
          <w:p w:rsidR="00E222BE" w:rsidRDefault="00E222BE" w:rsidP="00E222BE">
            <w:pPr>
              <w:pStyle w:val="ConsPlusNormal"/>
              <w:jc w:val="center"/>
            </w:pPr>
            <w:r>
              <w:t>Код по БК</w:t>
            </w:r>
          </w:p>
        </w:tc>
        <w:tc>
          <w:tcPr>
            <w:tcW w:w="1086" w:type="dxa"/>
            <w:vMerge w:val="restart"/>
          </w:tcPr>
          <w:p w:rsidR="00E222BE" w:rsidRDefault="00E222BE" w:rsidP="00E222BE">
            <w:pPr>
              <w:pStyle w:val="ConsPlusNormal"/>
              <w:jc w:val="center"/>
            </w:pPr>
            <w:r>
              <w:t>Аналитический код</w:t>
            </w:r>
          </w:p>
        </w:tc>
        <w:tc>
          <w:tcPr>
            <w:tcW w:w="1033" w:type="dxa"/>
            <w:vMerge w:val="restart"/>
          </w:tcPr>
          <w:p w:rsidR="00E222BE" w:rsidRDefault="00E222BE" w:rsidP="00E222BE">
            <w:pPr>
              <w:pStyle w:val="ConsPlusNormal"/>
              <w:jc w:val="center"/>
            </w:pPr>
            <w:r>
              <w:t>Сумма в валюте выплаты</w:t>
            </w:r>
          </w:p>
        </w:tc>
        <w:tc>
          <w:tcPr>
            <w:tcW w:w="572" w:type="dxa"/>
            <w:vMerge w:val="restart"/>
          </w:tcPr>
          <w:p w:rsidR="00E222BE" w:rsidRDefault="00E222BE" w:rsidP="00E222BE">
            <w:pPr>
              <w:pStyle w:val="ConsPlusNormal"/>
              <w:jc w:val="center"/>
            </w:pPr>
            <w:r>
              <w:t>Код валюты</w:t>
            </w:r>
          </w:p>
        </w:tc>
        <w:tc>
          <w:tcPr>
            <w:tcW w:w="2615" w:type="dxa"/>
            <w:gridSpan w:val="2"/>
            <w:tcBorders>
              <w:right w:val="nil"/>
            </w:tcBorders>
          </w:tcPr>
          <w:p w:rsidR="00E222BE" w:rsidRDefault="00E222BE" w:rsidP="00E222BE">
            <w:pPr>
              <w:pStyle w:val="ConsPlusNormal"/>
              <w:jc w:val="center"/>
            </w:pPr>
            <w:r>
              <w:t>Сумма в рублевом эквиваленте</w:t>
            </w:r>
          </w:p>
        </w:tc>
      </w:tr>
      <w:tr w:rsidR="00E222BE" w:rsidTr="00E222BE">
        <w:tc>
          <w:tcPr>
            <w:tcW w:w="983" w:type="dxa"/>
            <w:vMerge/>
            <w:tcBorders>
              <w:left w:val="nil"/>
            </w:tcBorders>
          </w:tcPr>
          <w:p w:rsidR="00E222BE" w:rsidRDefault="00E222BE" w:rsidP="00E222BE"/>
        </w:tc>
        <w:tc>
          <w:tcPr>
            <w:tcW w:w="1027" w:type="dxa"/>
            <w:vMerge/>
          </w:tcPr>
          <w:p w:rsidR="00E222BE" w:rsidRDefault="00E222BE" w:rsidP="00E222BE"/>
        </w:tc>
        <w:tc>
          <w:tcPr>
            <w:tcW w:w="2289" w:type="dxa"/>
            <w:vMerge/>
          </w:tcPr>
          <w:p w:rsidR="00E222BE" w:rsidRDefault="00E222BE" w:rsidP="00E222BE"/>
        </w:tc>
        <w:tc>
          <w:tcPr>
            <w:tcW w:w="1086" w:type="dxa"/>
            <w:vMerge/>
          </w:tcPr>
          <w:p w:rsidR="00E222BE" w:rsidRDefault="00E222BE" w:rsidP="00E222BE"/>
        </w:tc>
        <w:tc>
          <w:tcPr>
            <w:tcW w:w="1033" w:type="dxa"/>
            <w:vMerge/>
          </w:tcPr>
          <w:p w:rsidR="00E222BE" w:rsidRDefault="00E222BE" w:rsidP="00E222BE"/>
        </w:tc>
        <w:tc>
          <w:tcPr>
            <w:tcW w:w="572" w:type="dxa"/>
            <w:vMerge/>
          </w:tcPr>
          <w:p w:rsidR="00E222BE" w:rsidRDefault="00E222BE" w:rsidP="00E222BE"/>
        </w:tc>
        <w:tc>
          <w:tcPr>
            <w:tcW w:w="1028" w:type="dxa"/>
          </w:tcPr>
          <w:p w:rsidR="00E222BE" w:rsidRDefault="00E222BE" w:rsidP="00E222BE">
            <w:pPr>
              <w:pStyle w:val="ConsPlusNormal"/>
              <w:jc w:val="center"/>
            </w:pPr>
            <w:r>
              <w:t>всего</w:t>
            </w:r>
          </w:p>
        </w:tc>
        <w:tc>
          <w:tcPr>
            <w:tcW w:w="1587" w:type="dxa"/>
            <w:tcBorders>
              <w:right w:val="nil"/>
            </w:tcBorders>
          </w:tcPr>
          <w:p w:rsidR="00E222BE" w:rsidRDefault="00E222BE" w:rsidP="00E222BE">
            <w:pPr>
              <w:pStyle w:val="ConsPlusNormal"/>
              <w:jc w:val="center"/>
            </w:pPr>
            <w:r>
              <w:t>в том числе перечислено сумм аванса</w:t>
            </w:r>
          </w:p>
        </w:tc>
      </w:tr>
      <w:tr w:rsidR="00E222BE" w:rsidTr="00E222BE">
        <w:tc>
          <w:tcPr>
            <w:tcW w:w="983" w:type="dxa"/>
            <w:tcBorders>
              <w:left w:val="nil"/>
            </w:tcBorders>
          </w:tcPr>
          <w:p w:rsidR="00E222BE" w:rsidRDefault="00E222BE" w:rsidP="00E222BE">
            <w:pPr>
              <w:pStyle w:val="ConsPlusNormal"/>
              <w:jc w:val="center"/>
            </w:pPr>
            <w:r>
              <w:t>1</w:t>
            </w:r>
          </w:p>
        </w:tc>
        <w:tc>
          <w:tcPr>
            <w:tcW w:w="1027" w:type="dxa"/>
          </w:tcPr>
          <w:p w:rsidR="00E222BE" w:rsidRDefault="00E222BE" w:rsidP="00E222BE">
            <w:pPr>
              <w:pStyle w:val="ConsPlusNormal"/>
              <w:jc w:val="center"/>
            </w:pPr>
            <w:r>
              <w:t>2</w:t>
            </w:r>
          </w:p>
        </w:tc>
        <w:tc>
          <w:tcPr>
            <w:tcW w:w="2289" w:type="dxa"/>
          </w:tcPr>
          <w:p w:rsidR="00E222BE" w:rsidRDefault="00E222BE" w:rsidP="00E222BE">
            <w:pPr>
              <w:pStyle w:val="ConsPlusNormal"/>
              <w:jc w:val="center"/>
            </w:pPr>
            <w:r>
              <w:t>3</w:t>
            </w:r>
          </w:p>
        </w:tc>
        <w:tc>
          <w:tcPr>
            <w:tcW w:w="1086" w:type="dxa"/>
          </w:tcPr>
          <w:p w:rsidR="00E222BE" w:rsidRDefault="00E222BE" w:rsidP="00E222BE">
            <w:pPr>
              <w:pStyle w:val="ConsPlusNormal"/>
              <w:jc w:val="center"/>
            </w:pPr>
            <w:r>
              <w:t>4</w:t>
            </w:r>
          </w:p>
        </w:tc>
        <w:tc>
          <w:tcPr>
            <w:tcW w:w="1033" w:type="dxa"/>
          </w:tcPr>
          <w:p w:rsidR="00E222BE" w:rsidRDefault="00E222BE" w:rsidP="00E222BE">
            <w:pPr>
              <w:pStyle w:val="ConsPlusNormal"/>
              <w:jc w:val="center"/>
            </w:pPr>
            <w:r>
              <w:t>5</w:t>
            </w:r>
          </w:p>
        </w:tc>
        <w:tc>
          <w:tcPr>
            <w:tcW w:w="572" w:type="dxa"/>
          </w:tcPr>
          <w:p w:rsidR="00E222BE" w:rsidRDefault="00E222BE" w:rsidP="00E222BE">
            <w:pPr>
              <w:pStyle w:val="ConsPlusNormal"/>
              <w:jc w:val="center"/>
            </w:pPr>
            <w:r>
              <w:t>6</w:t>
            </w:r>
          </w:p>
        </w:tc>
        <w:tc>
          <w:tcPr>
            <w:tcW w:w="1028" w:type="dxa"/>
          </w:tcPr>
          <w:p w:rsidR="00E222BE" w:rsidRDefault="00E222BE" w:rsidP="00E222BE">
            <w:pPr>
              <w:pStyle w:val="ConsPlusNormal"/>
              <w:jc w:val="center"/>
            </w:pPr>
            <w:r>
              <w:t>7</w:t>
            </w:r>
          </w:p>
        </w:tc>
        <w:tc>
          <w:tcPr>
            <w:tcW w:w="1587" w:type="dxa"/>
            <w:tcBorders>
              <w:right w:val="nil"/>
            </w:tcBorders>
          </w:tcPr>
          <w:p w:rsidR="00E222BE" w:rsidRDefault="00E222BE" w:rsidP="00E222BE">
            <w:pPr>
              <w:pStyle w:val="ConsPlusNormal"/>
              <w:jc w:val="center"/>
            </w:pPr>
            <w:r>
              <w:t>8</w:t>
            </w:r>
          </w:p>
        </w:tc>
      </w:tr>
      <w:tr w:rsidR="00E222BE" w:rsidTr="00E222BE">
        <w:tblPrEx>
          <w:tblBorders>
            <w:left w:val="single" w:sz="4" w:space="0" w:color="auto"/>
            <w:right w:val="single" w:sz="4" w:space="0" w:color="auto"/>
          </w:tblBorders>
        </w:tblPrEx>
        <w:tc>
          <w:tcPr>
            <w:tcW w:w="983" w:type="dxa"/>
          </w:tcPr>
          <w:p w:rsidR="00E222BE" w:rsidRDefault="00E222BE" w:rsidP="00E222BE">
            <w:pPr>
              <w:pStyle w:val="ConsPlusNormal"/>
            </w:pPr>
          </w:p>
        </w:tc>
        <w:tc>
          <w:tcPr>
            <w:tcW w:w="1027" w:type="dxa"/>
          </w:tcPr>
          <w:p w:rsidR="00E222BE" w:rsidRDefault="00E222BE" w:rsidP="00E222BE">
            <w:pPr>
              <w:pStyle w:val="ConsPlusNormal"/>
            </w:pPr>
          </w:p>
        </w:tc>
        <w:tc>
          <w:tcPr>
            <w:tcW w:w="2289" w:type="dxa"/>
          </w:tcPr>
          <w:p w:rsidR="00E222BE" w:rsidRDefault="00E222BE" w:rsidP="00E222BE">
            <w:pPr>
              <w:pStyle w:val="ConsPlusNormal"/>
            </w:pPr>
          </w:p>
        </w:tc>
        <w:tc>
          <w:tcPr>
            <w:tcW w:w="1086" w:type="dxa"/>
          </w:tcPr>
          <w:p w:rsidR="00E222BE" w:rsidRDefault="00E222BE" w:rsidP="00E222BE">
            <w:pPr>
              <w:pStyle w:val="ConsPlusNormal"/>
            </w:pPr>
          </w:p>
        </w:tc>
        <w:tc>
          <w:tcPr>
            <w:tcW w:w="1033" w:type="dxa"/>
          </w:tcPr>
          <w:p w:rsidR="00E222BE" w:rsidRDefault="00E222BE" w:rsidP="00E222BE">
            <w:pPr>
              <w:pStyle w:val="ConsPlusNormal"/>
            </w:pPr>
          </w:p>
        </w:tc>
        <w:tc>
          <w:tcPr>
            <w:tcW w:w="572" w:type="dxa"/>
          </w:tcPr>
          <w:p w:rsidR="00E222BE" w:rsidRDefault="00E222BE" w:rsidP="00E222BE">
            <w:pPr>
              <w:pStyle w:val="ConsPlusNormal"/>
            </w:pPr>
          </w:p>
        </w:tc>
        <w:tc>
          <w:tcPr>
            <w:tcW w:w="1028"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983" w:type="dxa"/>
          </w:tcPr>
          <w:p w:rsidR="00E222BE" w:rsidRDefault="00E222BE" w:rsidP="00E222BE">
            <w:pPr>
              <w:pStyle w:val="ConsPlusNormal"/>
            </w:pPr>
          </w:p>
        </w:tc>
        <w:tc>
          <w:tcPr>
            <w:tcW w:w="1027" w:type="dxa"/>
          </w:tcPr>
          <w:p w:rsidR="00E222BE" w:rsidRDefault="00E222BE" w:rsidP="00E222BE">
            <w:pPr>
              <w:pStyle w:val="ConsPlusNormal"/>
            </w:pPr>
          </w:p>
        </w:tc>
        <w:tc>
          <w:tcPr>
            <w:tcW w:w="2289" w:type="dxa"/>
          </w:tcPr>
          <w:p w:rsidR="00E222BE" w:rsidRDefault="00E222BE" w:rsidP="00E222BE">
            <w:pPr>
              <w:pStyle w:val="ConsPlusNormal"/>
            </w:pPr>
          </w:p>
        </w:tc>
        <w:tc>
          <w:tcPr>
            <w:tcW w:w="1086" w:type="dxa"/>
          </w:tcPr>
          <w:p w:rsidR="00E222BE" w:rsidRDefault="00E222BE" w:rsidP="00E222BE">
            <w:pPr>
              <w:pStyle w:val="ConsPlusNormal"/>
            </w:pPr>
          </w:p>
        </w:tc>
        <w:tc>
          <w:tcPr>
            <w:tcW w:w="1033" w:type="dxa"/>
          </w:tcPr>
          <w:p w:rsidR="00E222BE" w:rsidRDefault="00E222BE" w:rsidP="00E222BE">
            <w:pPr>
              <w:pStyle w:val="ConsPlusNormal"/>
            </w:pPr>
          </w:p>
        </w:tc>
        <w:tc>
          <w:tcPr>
            <w:tcW w:w="572" w:type="dxa"/>
          </w:tcPr>
          <w:p w:rsidR="00E222BE" w:rsidRDefault="00E222BE" w:rsidP="00E222BE">
            <w:pPr>
              <w:pStyle w:val="ConsPlusNormal"/>
            </w:pPr>
          </w:p>
        </w:tc>
        <w:tc>
          <w:tcPr>
            <w:tcW w:w="1028"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983" w:type="dxa"/>
          </w:tcPr>
          <w:p w:rsidR="00E222BE" w:rsidRDefault="00E222BE" w:rsidP="00E222BE">
            <w:pPr>
              <w:pStyle w:val="ConsPlusNormal"/>
            </w:pPr>
          </w:p>
        </w:tc>
        <w:tc>
          <w:tcPr>
            <w:tcW w:w="1027" w:type="dxa"/>
          </w:tcPr>
          <w:p w:rsidR="00E222BE" w:rsidRDefault="00E222BE" w:rsidP="00E222BE">
            <w:pPr>
              <w:pStyle w:val="ConsPlusNormal"/>
            </w:pPr>
          </w:p>
        </w:tc>
        <w:tc>
          <w:tcPr>
            <w:tcW w:w="2289" w:type="dxa"/>
          </w:tcPr>
          <w:p w:rsidR="00E222BE" w:rsidRDefault="00E222BE" w:rsidP="00E222BE">
            <w:pPr>
              <w:pStyle w:val="ConsPlusNormal"/>
            </w:pPr>
          </w:p>
        </w:tc>
        <w:tc>
          <w:tcPr>
            <w:tcW w:w="1086" w:type="dxa"/>
          </w:tcPr>
          <w:p w:rsidR="00E222BE" w:rsidRDefault="00E222BE" w:rsidP="00E222BE">
            <w:pPr>
              <w:pStyle w:val="ConsPlusNormal"/>
            </w:pPr>
          </w:p>
        </w:tc>
        <w:tc>
          <w:tcPr>
            <w:tcW w:w="1033" w:type="dxa"/>
          </w:tcPr>
          <w:p w:rsidR="00E222BE" w:rsidRDefault="00E222BE" w:rsidP="00E222BE">
            <w:pPr>
              <w:pStyle w:val="ConsPlusNormal"/>
            </w:pPr>
          </w:p>
        </w:tc>
        <w:tc>
          <w:tcPr>
            <w:tcW w:w="572" w:type="dxa"/>
          </w:tcPr>
          <w:p w:rsidR="00E222BE" w:rsidRDefault="00E222BE" w:rsidP="00E222BE">
            <w:pPr>
              <w:pStyle w:val="ConsPlusNormal"/>
            </w:pPr>
          </w:p>
        </w:tc>
        <w:tc>
          <w:tcPr>
            <w:tcW w:w="1028"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983" w:type="dxa"/>
          </w:tcPr>
          <w:p w:rsidR="00E222BE" w:rsidRDefault="00E222BE" w:rsidP="00E222BE">
            <w:pPr>
              <w:pStyle w:val="ConsPlusNormal"/>
            </w:pPr>
          </w:p>
        </w:tc>
        <w:tc>
          <w:tcPr>
            <w:tcW w:w="1027" w:type="dxa"/>
          </w:tcPr>
          <w:p w:rsidR="00E222BE" w:rsidRDefault="00E222BE" w:rsidP="00E222BE">
            <w:pPr>
              <w:pStyle w:val="ConsPlusNormal"/>
            </w:pPr>
          </w:p>
        </w:tc>
        <w:tc>
          <w:tcPr>
            <w:tcW w:w="2289" w:type="dxa"/>
          </w:tcPr>
          <w:p w:rsidR="00E222BE" w:rsidRDefault="00E222BE" w:rsidP="00E222BE">
            <w:pPr>
              <w:pStyle w:val="ConsPlusNormal"/>
            </w:pPr>
          </w:p>
        </w:tc>
        <w:tc>
          <w:tcPr>
            <w:tcW w:w="1086" w:type="dxa"/>
          </w:tcPr>
          <w:p w:rsidR="00E222BE" w:rsidRDefault="00E222BE" w:rsidP="00E222BE">
            <w:pPr>
              <w:pStyle w:val="ConsPlusNormal"/>
            </w:pPr>
          </w:p>
        </w:tc>
        <w:tc>
          <w:tcPr>
            <w:tcW w:w="1033" w:type="dxa"/>
          </w:tcPr>
          <w:p w:rsidR="00E222BE" w:rsidRDefault="00E222BE" w:rsidP="00E222BE">
            <w:pPr>
              <w:pStyle w:val="ConsPlusNormal"/>
            </w:pPr>
          </w:p>
        </w:tc>
        <w:tc>
          <w:tcPr>
            <w:tcW w:w="572" w:type="dxa"/>
          </w:tcPr>
          <w:p w:rsidR="00E222BE" w:rsidRDefault="00E222BE" w:rsidP="00E222BE">
            <w:pPr>
              <w:pStyle w:val="ConsPlusNormal"/>
            </w:pPr>
          </w:p>
        </w:tc>
        <w:tc>
          <w:tcPr>
            <w:tcW w:w="1028"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6990" w:type="dxa"/>
            <w:gridSpan w:val="6"/>
            <w:tcBorders>
              <w:left w:val="nil"/>
              <w:bottom w:val="nil"/>
            </w:tcBorders>
          </w:tcPr>
          <w:p w:rsidR="00E222BE" w:rsidRDefault="00E222BE" w:rsidP="00E222BE">
            <w:pPr>
              <w:pStyle w:val="ConsPlusNormal"/>
              <w:jc w:val="right"/>
            </w:pPr>
            <w:r>
              <w:t>Итого:</w:t>
            </w:r>
          </w:p>
        </w:tc>
        <w:tc>
          <w:tcPr>
            <w:tcW w:w="1028" w:type="dxa"/>
          </w:tcPr>
          <w:p w:rsidR="00E222BE" w:rsidRDefault="00E222BE" w:rsidP="00E222BE">
            <w:pPr>
              <w:pStyle w:val="ConsPlusNormal"/>
            </w:pPr>
          </w:p>
        </w:tc>
        <w:tc>
          <w:tcPr>
            <w:tcW w:w="1587" w:type="dxa"/>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Руководитель           _________________  _________  ______________________</w:t>
      </w:r>
    </w:p>
    <w:p w:rsidR="00E222BE" w:rsidRDefault="00E222BE" w:rsidP="00E222BE">
      <w:pPr>
        <w:pStyle w:val="ConsPlusNonformat"/>
        <w:jc w:val="both"/>
      </w:pPr>
      <w:r>
        <w:t>(уполномоченное лицо)     (должность)     (подпись)   (расшифровка подписи)</w:t>
      </w:r>
    </w:p>
    <w:p w:rsidR="00E222BE" w:rsidRDefault="00E222BE" w:rsidP="00E222BE">
      <w:pPr>
        <w:pStyle w:val="ConsPlusNonformat"/>
        <w:jc w:val="both"/>
      </w:pPr>
    </w:p>
    <w:p w:rsidR="00E222BE" w:rsidRDefault="00E222BE" w:rsidP="00E222BE">
      <w:pPr>
        <w:pStyle w:val="ConsPlusNonformat"/>
        <w:jc w:val="both"/>
      </w:pPr>
      <w:r>
        <w:t>Главный бухгалтер      _________________  _________  ______________________</w:t>
      </w:r>
    </w:p>
    <w:p w:rsidR="00E222BE" w:rsidRDefault="00E222BE" w:rsidP="00E222BE">
      <w:pPr>
        <w:pStyle w:val="ConsPlusNonformat"/>
        <w:jc w:val="both"/>
      </w:pPr>
      <w:r>
        <w:t>(уполномоченное лицо)     (должность)     (подпись)   (расшифровка подписи)</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E222BE" w:rsidTr="00E222BE">
        <w:tc>
          <w:tcPr>
            <w:tcW w:w="9598" w:type="dxa"/>
            <w:tcBorders>
              <w:top w:val="single" w:sz="4" w:space="0" w:color="auto"/>
              <w:left w:val="single" w:sz="4" w:space="0" w:color="auto"/>
              <w:bottom w:val="nil"/>
              <w:right w:val="single" w:sz="4" w:space="0" w:color="auto"/>
            </w:tcBorders>
          </w:tcPr>
          <w:p w:rsidR="00E222BE" w:rsidRDefault="00E222BE" w:rsidP="00E222BE">
            <w:pPr>
              <w:pStyle w:val="ConsPlusNormal"/>
              <w:jc w:val="center"/>
            </w:pPr>
            <w:r>
              <w:t>Отметка органа Федерального казначейства</w:t>
            </w:r>
          </w:p>
          <w:p w:rsidR="00E222BE" w:rsidRDefault="00E222BE" w:rsidP="00E222BE">
            <w:pPr>
              <w:pStyle w:val="ConsPlusNormal"/>
              <w:jc w:val="center"/>
            </w:pPr>
            <w:r>
              <w:t>о регистрации Сведений о денежном обязательстве</w:t>
            </w:r>
          </w:p>
        </w:tc>
      </w:tr>
      <w:tr w:rsidR="00E222BE" w:rsidTr="00E222BE">
        <w:tc>
          <w:tcPr>
            <w:tcW w:w="9598" w:type="dxa"/>
            <w:tcBorders>
              <w:top w:val="nil"/>
              <w:left w:val="single" w:sz="4" w:space="0" w:color="auto"/>
              <w:bottom w:val="nil"/>
              <w:right w:val="single" w:sz="4" w:space="0" w:color="auto"/>
            </w:tcBorders>
          </w:tcPr>
          <w:p w:rsidR="00E222BE" w:rsidRDefault="00E222BE" w:rsidP="00E222BE">
            <w:pPr>
              <w:pStyle w:val="ConsPlusNormal"/>
            </w:pPr>
            <w:r>
              <w:t>Номер сведений ________________</w:t>
            </w:r>
          </w:p>
        </w:tc>
      </w:tr>
      <w:tr w:rsidR="00E222BE" w:rsidTr="00E222BE">
        <w:tc>
          <w:tcPr>
            <w:tcW w:w="9598" w:type="dxa"/>
            <w:tcBorders>
              <w:top w:val="nil"/>
              <w:left w:val="single" w:sz="4" w:space="0" w:color="auto"/>
              <w:bottom w:val="nil"/>
              <w:right w:val="single" w:sz="4" w:space="0" w:color="auto"/>
            </w:tcBorders>
          </w:tcPr>
          <w:p w:rsidR="00E222BE" w:rsidRDefault="00E222BE" w:rsidP="00E222BE">
            <w:pPr>
              <w:pStyle w:val="ConsPlusNonformat"/>
              <w:jc w:val="both"/>
            </w:pPr>
            <w:r>
              <w:t>Ответственный исполнитель ____________________________________________</w:t>
            </w:r>
          </w:p>
          <w:p w:rsidR="00E222BE" w:rsidRDefault="00E222BE" w:rsidP="00E222BE">
            <w:pPr>
              <w:pStyle w:val="ConsPlusNonformat"/>
              <w:jc w:val="both"/>
            </w:pPr>
            <w:r>
              <w:t>(должность) (подпись) (расшифровка (телефон)</w:t>
            </w:r>
          </w:p>
          <w:p w:rsidR="00E222BE" w:rsidRDefault="00E222BE" w:rsidP="00E222BE">
            <w:pPr>
              <w:pStyle w:val="ConsPlusNonformat"/>
              <w:jc w:val="both"/>
            </w:pPr>
            <w:r>
              <w:t xml:space="preserve">                                                  подписи)</w:t>
            </w:r>
          </w:p>
        </w:tc>
      </w:tr>
      <w:tr w:rsidR="00E222BE" w:rsidTr="00E222BE">
        <w:tc>
          <w:tcPr>
            <w:tcW w:w="9598" w:type="dxa"/>
            <w:tcBorders>
              <w:top w:val="nil"/>
              <w:left w:val="single" w:sz="4" w:space="0" w:color="auto"/>
              <w:bottom w:val="single" w:sz="4" w:space="0" w:color="auto"/>
              <w:right w:val="single" w:sz="4" w:space="0" w:color="auto"/>
            </w:tcBorders>
          </w:tcPr>
          <w:p w:rsidR="00E222BE" w:rsidRDefault="00E222BE" w:rsidP="00E222BE">
            <w:pPr>
              <w:pStyle w:val="ConsPlusNormal"/>
            </w:pPr>
            <w:r>
              <w:t>"__" _________ 20__ г.</w:t>
            </w:r>
          </w:p>
        </w:tc>
      </w:tr>
    </w:tbl>
    <w:p w:rsidR="00E222BE" w:rsidRDefault="00E222BE" w:rsidP="00E222BE">
      <w:pPr>
        <w:pStyle w:val="ConsPlusNormal"/>
        <w:jc w:val="both"/>
      </w:pPr>
    </w:p>
    <w:p w:rsidR="00E222BE" w:rsidRDefault="00E222BE" w:rsidP="00E222BE">
      <w:pPr>
        <w:pStyle w:val="ConsPlusNonformat"/>
        <w:jc w:val="both"/>
      </w:pPr>
      <w:r>
        <w:t xml:space="preserve">                                                       Номер страницы _____</w:t>
      </w:r>
    </w:p>
    <w:p w:rsidR="00E222BE" w:rsidRDefault="00E222BE" w:rsidP="00E222BE">
      <w:pPr>
        <w:pStyle w:val="ConsPlusNonformat"/>
        <w:jc w:val="both"/>
      </w:pPr>
      <w:r>
        <w:t xml:space="preserve">                                                       Всего страниц ______</w:t>
      </w:r>
    </w:p>
    <w:p w:rsidR="00E222BE" w:rsidRDefault="00E222BE" w:rsidP="00E222BE"/>
    <w:p w:rsidR="00E222BE" w:rsidRDefault="00E222BE" w:rsidP="00E222BE"/>
    <w:p w:rsidR="00E222BE" w:rsidRDefault="00E222BE" w:rsidP="00E222BE"/>
    <w:p w:rsidR="00E222BE" w:rsidRDefault="00E222BE" w:rsidP="00E222BE">
      <w:pPr>
        <w:pStyle w:val="ConsPlusNormal"/>
        <w:ind w:firstLine="540"/>
        <w:jc w:val="both"/>
      </w:pPr>
    </w:p>
    <w:p w:rsidR="00E222BE" w:rsidRDefault="00E222BE" w:rsidP="00E222BE">
      <w:pPr>
        <w:pStyle w:val="ConsPlusNormal"/>
        <w:jc w:val="right"/>
        <w:outlineLvl w:val="1"/>
      </w:pPr>
    </w:p>
    <w:p w:rsidR="00E222BE" w:rsidRPr="00A071DF" w:rsidRDefault="00E222BE" w:rsidP="00E222BE">
      <w:pPr>
        <w:pStyle w:val="ConsPlusNormal"/>
        <w:jc w:val="right"/>
        <w:outlineLvl w:val="1"/>
        <w:rPr>
          <w:rFonts w:ascii="Times New Roman" w:hAnsi="Times New Roman" w:cs="Times New Roman"/>
          <w:sz w:val="24"/>
          <w:szCs w:val="24"/>
        </w:rPr>
      </w:pPr>
      <w:r w:rsidRPr="00A071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A071DF">
        <w:rPr>
          <w:rFonts w:ascii="Times New Roman" w:hAnsi="Times New Roman" w:cs="Times New Roman"/>
          <w:sz w:val="24"/>
          <w:szCs w:val="24"/>
        </w:rPr>
        <w:t xml:space="preserve"> 4.1</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5E5508" w:rsidRDefault="005E5508" w:rsidP="005E5508">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5E5508" w:rsidRDefault="005E5508" w:rsidP="005E5508">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5E5508" w:rsidRDefault="005E5508" w:rsidP="005E5508">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5E5508" w:rsidRDefault="005E5508" w:rsidP="005E5508">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5E5508" w:rsidRPr="0096782A" w:rsidRDefault="005E5508" w:rsidP="005E5508">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5E5508" w:rsidRDefault="005E5508" w:rsidP="005E5508">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rmal"/>
        <w:jc w:val="both"/>
      </w:pPr>
    </w:p>
    <w:p w:rsidR="00E222BE" w:rsidRDefault="00E222BE" w:rsidP="00E222BE">
      <w:pPr>
        <w:pStyle w:val="ConsPlusTitle"/>
        <w:jc w:val="center"/>
      </w:pPr>
      <w:bookmarkStart w:id="42" w:name="P1322"/>
      <w:bookmarkEnd w:id="42"/>
      <w:r>
        <w:t>ПЕРЕЧЕНЬ</w:t>
      </w:r>
    </w:p>
    <w:p w:rsidR="00E222BE" w:rsidRDefault="00E222BE" w:rsidP="00E222BE">
      <w:pPr>
        <w:pStyle w:val="ConsPlusTitle"/>
        <w:jc w:val="center"/>
      </w:pPr>
      <w:r>
        <w:t>ДОКУМЕНТОВ, НА ОСНОВАНИИ КОТОРЫХ ВОЗНИКАЮТ БЮДЖЕТНЫЕ</w:t>
      </w:r>
    </w:p>
    <w:p w:rsidR="00E222BE" w:rsidRDefault="00E222BE" w:rsidP="000C6472">
      <w:pPr>
        <w:pStyle w:val="ConsPlusTitle"/>
        <w:jc w:val="center"/>
      </w:pPr>
      <w:r>
        <w:t>ОБЯЗАТЕЛЬСТВА ПОЛУЧАТЕЛЕЙ СРЕДСТВ БЮДЖЕТА</w:t>
      </w:r>
      <w:r w:rsidR="000C6472"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r>
        <w:t>,</w:t>
      </w:r>
      <w:r w:rsidR="000C6472">
        <w:t xml:space="preserve"> </w:t>
      </w:r>
      <w:r>
        <w:t>И ДОКУМЕНТОВ, ПОДТВЕРЖДАЮЩИХ ВОЗНИКНОВЕНИЕ ДЕНЕЖНЫХ</w:t>
      </w:r>
      <w:r w:rsidR="000C6472">
        <w:t xml:space="preserve"> </w:t>
      </w:r>
      <w:r>
        <w:t>ОБЯЗАТЕЛЬСТВ ПОЛУЧАТЕЛЕЙ СРЕДСТВ  БЮДЖЕТА</w:t>
      </w:r>
      <w:r w:rsidR="000C6472"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p>
    <w:p w:rsidR="00E222BE" w:rsidRDefault="00E222BE" w:rsidP="00E222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E222BE" w:rsidTr="00E222BE">
        <w:tc>
          <w:tcPr>
            <w:tcW w:w="647" w:type="dxa"/>
          </w:tcPr>
          <w:p w:rsidR="00E222BE" w:rsidRDefault="00E222BE" w:rsidP="00E222BE">
            <w:pPr>
              <w:pStyle w:val="ConsPlusNormal"/>
              <w:jc w:val="center"/>
            </w:pPr>
            <w:r>
              <w:t>N п/п</w:t>
            </w:r>
          </w:p>
        </w:tc>
        <w:tc>
          <w:tcPr>
            <w:tcW w:w="6361" w:type="dxa"/>
          </w:tcPr>
          <w:p w:rsidR="00E222BE" w:rsidRDefault="00E222BE" w:rsidP="00E222BE">
            <w:pPr>
              <w:pStyle w:val="ConsPlusNormal"/>
              <w:jc w:val="center"/>
            </w:pPr>
            <w:r>
              <w:t>Документ, на основании которого возникает бюджетное обязательство получателя средств бюджета</w:t>
            </w:r>
            <w:r w:rsidR="000C6472"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p>
        </w:tc>
        <w:tc>
          <w:tcPr>
            <w:tcW w:w="7655" w:type="dxa"/>
          </w:tcPr>
          <w:p w:rsidR="00E222BE" w:rsidRDefault="00E222BE" w:rsidP="00466DFC">
            <w:pPr>
              <w:pStyle w:val="ConsPlusNormal"/>
              <w:jc w:val="center"/>
            </w:pPr>
            <w:r>
              <w:t>Документ, подтверждающий возникновение денежного обязательства получателя средств бюджета</w:t>
            </w:r>
            <w:r w:rsidR="000C6472"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p>
        </w:tc>
      </w:tr>
      <w:tr w:rsidR="00E222BE" w:rsidTr="00E222BE">
        <w:tc>
          <w:tcPr>
            <w:tcW w:w="647" w:type="dxa"/>
          </w:tcPr>
          <w:p w:rsidR="00E222BE" w:rsidRDefault="00E222BE" w:rsidP="00E222BE">
            <w:pPr>
              <w:pStyle w:val="ConsPlusNormal"/>
              <w:jc w:val="center"/>
            </w:pPr>
            <w:r>
              <w:t>1</w:t>
            </w:r>
          </w:p>
        </w:tc>
        <w:tc>
          <w:tcPr>
            <w:tcW w:w="6361" w:type="dxa"/>
          </w:tcPr>
          <w:p w:rsidR="00E222BE" w:rsidRDefault="00E222BE" w:rsidP="00E222BE">
            <w:pPr>
              <w:pStyle w:val="ConsPlusNormal"/>
              <w:jc w:val="center"/>
            </w:pPr>
            <w:bookmarkStart w:id="43" w:name="P1335"/>
            <w:bookmarkEnd w:id="43"/>
            <w:r>
              <w:t>2</w:t>
            </w:r>
          </w:p>
        </w:tc>
        <w:tc>
          <w:tcPr>
            <w:tcW w:w="7655" w:type="dxa"/>
          </w:tcPr>
          <w:p w:rsidR="00E222BE" w:rsidRDefault="00E222BE" w:rsidP="00E222BE">
            <w:pPr>
              <w:pStyle w:val="ConsPlusNormal"/>
              <w:jc w:val="center"/>
            </w:pPr>
            <w:bookmarkStart w:id="44" w:name="P1336"/>
            <w:bookmarkEnd w:id="44"/>
            <w:r>
              <w:t>3</w:t>
            </w:r>
          </w:p>
        </w:tc>
      </w:tr>
      <w:tr w:rsidR="00E222BE" w:rsidTr="00E222BE">
        <w:tc>
          <w:tcPr>
            <w:tcW w:w="647" w:type="dxa"/>
          </w:tcPr>
          <w:p w:rsidR="00E222BE" w:rsidRDefault="00E222BE" w:rsidP="00E222BE">
            <w:pPr>
              <w:pStyle w:val="ConsPlusNormal"/>
              <w:jc w:val="center"/>
            </w:pPr>
            <w:bookmarkStart w:id="45" w:name="P1337"/>
            <w:bookmarkEnd w:id="45"/>
            <w:r>
              <w:t>1.</w:t>
            </w:r>
          </w:p>
        </w:tc>
        <w:tc>
          <w:tcPr>
            <w:tcW w:w="6361" w:type="dxa"/>
          </w:tcPr>
          <w:p w:rsidR="00E222BE" w:rsidRDefault="00E222BE" w:rsidP="00E222BE">
            <w:pPr>
              <w:pStyle w:val="ConsPlusNormal"/>
              <w:jc w:val="both"/>
            </w:pPr>
            <w:bookmarkStart w:id="46" w:name="P1338"/>
            <w:bookmarkEnd w:id="46"/>
            <w:r>
              <w:t>Извещение об осуществлении закупки</w:t>
            </w:r>
          </w:p>
        </w:tc>
        <w:tc>
          <w:tcPr>
            <w:tcW w:w="7655" w:type="dxa"/>
          </w:tcPr>
          <w:p w:rsidR="00E222BE" w:rsidRDefault="00E222BE" w:rsidP="00E222BE">
            <w:pPr>
              <w:pStyle w:val="ConsPlusNormal"/>
              <w:jc w:val="both"/>
            </w:pPr>
            <w:r>
              <w:t>Формирование денежного обязательства не предусматривается</w:t>
            </w:r>
          </w:p>
        </w:tc>
      </w:tr>
      <w:tr w:rsidR="00E222BE" w:rsidTr="00E222BE">
        <w:tc>
          <w:tcPr>
            <w:tcW w:w="647" w:type="dxa"/>
          </w:tcPr>
          <w:p w:rsidR="00E222BE" w:rsidRDefault="00E222BE" w:rsidP="00E222BE">
            <w:pPr>
              <w:pStyle w:val="ConsPlusNormal"/>
              <w:jc w:val="center"/>
            </w:pPr>
            <w:r>
              <w:t>2.</w:t>
            </w:r>
          </w:p>
        </w:tc>
        <w:tc>
          <w:tcPr>
            <w:tcW w:w="6361" w:type="dxa"/>
          </w:tcPr>
          <w:p w:rsidR="00E222BE" w:rsidRDefault="00E222BE" w:rsidP="00E222BE">
            <w:pPr>
              <w:pStyle w:val="ConsPlusNormal"/>
              <w:jc w:val="both"/>
            </w:pPr>
            <w:bookmarkStart w:id="47" w:name="P1341"/>
            <w:bookmarkEnd w:id="47"/>
            <w:r>
              <w:t>Приглашения принять участие в определении поставщика (подрядчика, исполнителя)</w:t>
            </w:r>
          </w:p>
        </w:tc>
        <w:tc>
          <w:tcPr>
            <w:tcW w:w="7655" w:type="dxa"/>
          </w:tcPr>
          <w:p w:rsidR="00E222BE" w:rsidRDefault="00E222BE" w:rsidP="00E222BE">
            <w:pPr>
              <w:pStyle w:val="ConsPlusNormal"/>
              <w:jc w:val="both"/>
            </w:pPr>
            <w:r>
              <w:t>Формирование денежного обязательства не предусматривается</w:t>
            </w:r>
          </w:p>
        </w:tc>
      </w:tr>
      <w:tr w:rsidR="00E222BE" w:rsidTr="00E222BE">
        <w:tc>
          <w:tcPr>
            <w:tcW w:w="647" w:type="dxa"/>
            <w:vMerge w:val="restart"/>
          </w:tcPr>
          <w:p w:rsidR="00E222BE" w:rsidRDefault="00E222BE" w:rsidP="00E222BE">
            <w:pPr>
              <w:pStyle w:val="ConsPlusNormal"/>
              <w:jc w:val="center"/>
            </w:pPr>
            <w:bookmarkStart w:id="48" w:name="P1343"/>
            <w:bookmarkEnd w:id="48"/>
            <w:r>
              <w:t>3.</w:t>
            </w:r>
          </w:p>
        </w:tc>
        <w:tc>
          <w:tcPr>
            <w:tcW w:w="6361" w:type="dxa"/>
            <w:vMerge w:val="restart"/>
          </w:tcPr>
          <w:p w:rsidR="00E222BE" w:rsidRPr="00225B3D" w:rsidRDefault="00E222BE" w:rsidP="00E222BE">
            <w:pPr>
              <w:pStyle w:val="ConsPlusNormal"/>
              <w:jc w:val="both"/>
            </w:pPr>
            <w:bookmarkStart w:id="49" w:name="P1344"/>
            <w:bookmarkEnd w:id="49"/>
            <w:r w:rsidRPr="00225B3D">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w:t>
            </w:r>
            <w:r w:rsidRPr="00225B3D">
              <w:lastRenderedPageBreak/>
              <w:t>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E222BE" w:rsidRPr="00225B3D" w:rsidRDefault="00E222BE" w:rsidP="00E222BE">
            <w:pPr>
              <w:pStyle w:val="ConsPlusNormal"/>
              <w:jc w:val="both"/>
            </w:pPr>
            <w:r w:rsidRPr="00225B3D">
              <w:lastRenderedPageBreak/>
              <w:t>Акт выполненных работ</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Акт об оказании услуг</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Акт приема-передачи</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 xml:space="preserve">Муниципальный контракт (в случае осуществления авансовых платежей в соответствии с условиями государственного контракта, внесение арендной </w:t>
            </w:r>
            <w:r w:rsidRPr="00225B3D">
              <w:lastRenderedPageBreak/>
              <w:t>платы по муниципальному контракту)</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Справка-расчет или иной документ, являющийся основанием для оплаты неустойки</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Счет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Счет-фактура</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 xml:space="preserve">Товарная накладная (унифицированная </w:t>
            </w:r>
            <w:hyperlink r:id="rId31" w:history="1">
              <w:r w:rsidRPr="00225B3D">
                <w:t>форма N ТОРГ-12</w:t>
              </w:r>
            </w:hyperlink>
            <w:r w:rsidRPr="00225B3D">
              <w:t xml:space="preserve">) (ф. </w:t>
            </w:r>
            <w:r>
              <w:t>0330212)</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Универсальный передаточный документ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Чек</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Иной документ, подтверждающий возникновение денежного обязательства получателя средств бюджета</w:t>
            </w:r>
            <w:r w:rsidR="00AD214D"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r w:rsidR="00AD214D" w:rsidRPr="00225B3D">
              <w:t xml:space="preserve"> </w:t>
            </w:r>
            <w:r w:rsidRPr="00225B3D">
              <w:t>(далее - иной документ, подтверждающий возникновение денежного обязательства) по бюджетному обязательству получателя средств бюджета</w:t>
            </w:r>
            <w:r w:rsidR="00AD214D"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r w:rsidRPr="00225B3D">
              <w:t>, возникшему на основании муниципального контракта</w:t>
            </w:r>
          </w:p>
        </w:tc>
      </w:tr>
      <w:tr w:rsidR="00E222BE" w:rsidTr="00E222BE">
        <w:tc>
          <w:tcPr>
            <w:tcW w:w="647" w:type="dxa"/>
            <w:vMerge w:val="restart"/>
          </w:tcPr>
          <w:p w:rsidR="00E222BE" w:rsidRDefault="00E222BE" w:rsidP="00E222BE">
            <w:pPr>
              <w:pStyle w:val="ConsPlusNormal"/>
              <w:jc w:val="center"/>
            </w:pPr>
            <w:bookmarkStart w:id="50" w:name="P1356"/>
            <w:bookmarkEnd w:id="50"/>
            <w:r>
              <w:t>4.</w:t>
            </w:r>
          </w:p>
        </w:tc>
        <w:tc>
          <w:tcPr>
            <w:tcW w:w="6361" w:type="dxa"/>
            <w:vMerge w:val="restart"/>
          </w:tcPr>
          <w:p w:rsidR="00E222BE" w:rsidRPr="00225B3D" w:rsidRDefault="00E222BE" w:rsidP="00E222BE">
            <w:pPr>
              <w:pStyle w:val="ConsPlusNormal"/>
              <w:jc w:val="both"/>
            </w:pPr>
            <w:bookmarkStart w:id="51" w:name="P1357"/>
            <w:bookmarkEnd w:id="51"/>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13 пункте</w:t>
              </w:r>
            </w:hyperlink>
            <w:r w:rsidRPr="00225B3D">
              <w:t xml:space="preserve"> настоящего перечня</w:t>
            </w:r>
          </w:p>
        </w:tc>
        <w:tc>
          <w:tcPr>
            <w:tcW w:w="7655" w:type="dxa"/>
          </w:tcPr>
          <w:p w:rsidR="00E222BE" w:rsidRPr="00225B3D" w:rsidRDefault="00E222BE" w:rsidP="00E222BE">
            <w:pPr>
              <w:pStyle w:val="ConsPlusNormal"/>
              <w:jc w:val="both"/>
            </w:pPr>
            <w:r w:rsidRPr="00225B3D">
              <w:t>Акт выполненных работ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Акт об оказании услуг</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Акт приема-передачи</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Справка-расчет или иной документ, являющийся основанием для оплаты неустойки</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Счет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Счет-фактура</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Товарная накладная (</w:t>
            </w:r>
            <w:r w:rsidRPr="00225B3D">
              <w:t xml:space="preserve">унифицированная </w:t>
            </w:r>
            <w:hyperlink r:id="rId32" w:history="1">
              <w:r w:rsidRPr="00225B3D">
                <w:t>форма N ТОРГ-12</w:t>
              </w:r>
            </w:hyperlink>
            <w:r w:rsidRPr="00225B3D">
              <w:t>) (</w:t>
            </w:r>
            <w:r>
              <w:t>ф. 0330212)</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Универсальный передаточный документ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Чек</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466DFC">
              <w:t xml:space="preserve"> </w:t>
            </w:r>
            <w:r>
              <w:rPr>
                <w:rFonts w:ascii="Times New Roman" w:hAnsi="Times New Roman"/>
                <w:sz w:val="24"/>
                <w:szCs w:val="24"/>
              </w:rPr>
              <w:t>_________</w:t>
            </w:r>
            <w:r>
              <w:t>, возникшему на основании договора</w:t>
            </w:r>
          </w:p>
        </w:tc>
      </w:tr>
      <w:tr w:rsidR="00E222BE" w:rsidTr="00E222BE">
        <w:tc>
          <w:tcPr>
            <w:tcW w:w="647" w:type="dxa"/>
            <w:vMerge w:val="restart"/>
            <w:tcBorders>
              <w:bottom w:val="nil"/>
            </w:tcBorders>
          </w:tcPr>
          <w:p w:rsidR="00E222BE" w:rsidRDefault="00E222BE" w:rsidP="00E222BE">
            <w:pPr>
              <w:pStyle w:val="ConsPlusNormal"/>
              <w:jc w:val="center"/>
            </w:pPr>
            <w:r>
              <w:t>5.</w:t>
            </w:r>
          </w:p>
        </w:tc>
        <w:tc>
          <w:tcPr>
            <w:tcW w:w="6361" w:type="dxa"/>
            <w:vMerge w:val="restart"/>
            <w:tcBorders>
              <w:bottom w:val="nil"/>
            </w:tcBorders>
          </w:tcPr>
          <w:p w:rsidR="00E222BE" w:rsidRPr="00225B3D" w:rsidRDefault="00E222BE" w:rsidP="00E222BE">
            <w:pPr>
              <w:pStyle w:val="ConsPlusNormal"/>
              <w:jc w:val="both"/>
            </w:pPr>
            <w:bookmarkStart w:id="52" w:name="P1370"/>
            <w:bookmarkEnd w:id="52"/>
            <w:r w:rsidRPr="00225B3D">
              <w:t xml:space="preserve">Соглашение о предоставлении из бюджета субъекта Российской Федерации бюджету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sidR="00466DFC">
              <w:t xml:space="preserve"> </w:t>
            </w:r>
            <w:r w:rsidRPr="00225B3D">
              <w:t xml:space="preserve">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sidRPr="00225B3D">
              <w:rPr>
                <w:sz w:val="24"/>
              </w:rPr>
              <w:t xml:space="preserve">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rsidRPr="00225B3D">
              <w:t>(далее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E222BE" w:rsidRDefault="00E222BE" w:rsidP="00E222BE">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Заявка о перечислении межбюджетного трансферта из бюджета субъекта Российской Федерации бюджету</w:t>
            </w:r>
            <w:r w:rsidR="00AD214D"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r>
              <w:t xml:space="preserve"> по форме, установленной в соответствии с порядком (правилами) предоставления указанного межбюджетного трансферта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источником финансового обеспечения которых являются межбюджетные трансферты</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w:t>
            </w:r>
            <w:r w:rsidR="00466DFC">
              <w:t xml:space="preserve"> </w:t>
            </w:r>
            <w:r>
              <w:t>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возникшему на основании соглашения о предоставлении межбюджетного трансферта</w:t>
            </w:r>
          </w:p>
        </w:tc>
      </w:tr>
      <w:tr w:rsidR="00E222BE" w:rsidTr="00E222BE">
        <w:tblPrEx>
          <w:tblBorders>
            <w:insideH w:val="nil"/>
          </w:tblBorders>
        </w:tblPrEx>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Borders>
              <w:bottom w:val="nil"/>
            </w:tcBorders>
          </w:tcPr>
          <w:p w:rsidR="00E222BE" w:rsidRDefault="00E222BE" w:rsidP="00E222BE">
            <w:pPr>
              <w:pStyle w:val="ConsPlusNormal"/>
              <w:jc w:val="both"/>
            </w:pPr>
            <w:r>
              <w:t xml:space="preserve">Платежные документы, подтверждающие осуществление расходов бюджета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xml:space="preserve"> по исполнению расходных обязательств </w:t>
            </w:r>
            <w:r>
              <w:lastRenderedPageBreak/>
              <w:t xml:space="preserve">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225B3D">
              <w:t xml:space="preserve">расходов </w:t>
            </w:r>
            <w:hyperlink w:anchor="P1466" w:history="1">
              <w:r w:rsidRPr="00225B3D">
                <w:t>&lt;*&gt;</w:t>
              </w:r>
            </w:hyperlink>
          </w:p>
        </w:tc>
      </w:tr>
      <w:tr w:rsidR="00E222BE" w:rsidTr="00E222BE">
        <w:tc>
          <w:tcPr>
            <w:tcW w:w="647" w:type="dxa"/>
            <w:vMerge w:val="restart"/>
            <w:tcBorders>
              <w:bottom w:val="nil"/>
            </w:tcBorders>
          </w:tcPr>
          <w:p w:rsidR="00E222BE" w:rsidRDefault="00E222BE" w:rsidP="00E222BE">
            <w:pPr>
              <w:pStyle w:val="ConsPlusNormal"/>
              <w:jc w:val="center"/>
            </w:pPr>
            <w:r>
              <w:lastRenderedPageBreak/>
              <w:t>6.</w:t>
            </w:r>
          </w:p>
        </w:tc>
        <w:tc>
          <w:tcPr>
            <w:tcW w:w="6361" w:type="dxa"/>
            <w:vMerge w:val="restart"/>
            <w:tcBorders>
              <w:bottom w:val="nil"/>
            </w:tcBorders>
          </w:tcPr>
          <w:p w:rsidR="00E222BE" w:rsidRDefault="00E222BE" w:rsidP="00E222BE">
            <w:pPr>
              <w:pStyle w:val="ConsPlusNormal"/>
              <w:jc w:val="both"/>
            </w:pPr>
            <w:r>
              <w:t xml:space="preserve">Нормативный правовой акт, предусматривающий предоставление бюджету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xml:space="preserve">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E222BE" w:rsidRDefault="00E222BE" w:rsidP="00E222BE">
            <w:pPr>
              <w:pStyle w:val="ConsPlusNormal"/>
              <w:jc w:val="both"/>
            </w:pPr>
            <w:r>
              <w:t xml:space="preserve">Заявка о перечислении межбюджетного трансферта из бюджета субъекта Российской Федерации бюджету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sidR="00466DFC">
              <w:rPr>
                <w:rFonts w:ascii="Times New Roman" w:hAnsi="Times New Roman"/>
                <w:sz w:val="24"/>
                <w:szCs w:val="24"/>
              </w:rPr>
              <w:t xml:space="preserve"> </w:t>
            </w:r>
            <w:r>
              <w:t>по форме, установленной в соответствии с порядком (правилами) предоставления указанного межбюджетного трансферта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источником финансового обеспечения которых являются межбюджетные трансферты</w:t>
            </w:r>
          </w:p>
        </w:tc>
      </w:tr>
      <w:tr w:rsidR="00E222BE" w:rsidTr="00E222BE">
        <w:tblPrEx>
          <w:tblBorders>
            <w:insideH w:val="nil"/>
          </w:tblBorders>
        </w:tblPrEx>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Borders>
              <w:bottom w:val="nil"/>
            </w:tcBorders>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w:t>
            </w:r>
            <w:r w:rsidR="00466DFC">
              <w:t xml:space="preserve"> </w:t>
            </w:r>
            <w:r>
              <w:t>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возникшему на основании нормативного правового акта о предоставлении межбюджетного трансферта, имеющего целевое назначение</w:t>
            </w:r>
          </w:p>
        </w:tc>
      </w:tr>
      <w:tr w:rsidR="00E222BE" w:rsidTr="00E222BE">
        <w:tc>
          <w:tcPr>
            <w:tcW w:w="647" w:type="dxa"/>
            <w:vMerge w:val="restart"/>
            <w:tcBorders>
              <w:bottom w:val="nil"/>
            </w:tcBorders>
          </w:tcPr>
          <w:p w:rsidR="00E222BE" w:rsidRDefault="00E222BE" w:rsidP="00E222BE">
            <w:pPr>
              <w:pStyle w:val="ConsPlusNormal"/>
              <w:jc w:val="center"/>
            </w:pPr>
            <w:r>
              <w:t>7.</w:t>
            </w:r>
          </w:p>
        </w:tc>
        <w:tc>
          <w:tcPr>
            <w:tcW w:w="6361" w:type="dxa"/>
            <w:vMerge w:val="restart"/>
            <w:tcBorders>
              <w:bottom w:val="nil"/>
            </w:tcBorders>
          </w:tcPr>
          <w:p w:rsidR="00E222BE" w:rsidRDefault="00E222BE" w:rsidP="00E222BE">
            <w:pPr>
              <w:pStyle w:val="ConsPlusNormal"/>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E222BE" w:rsidRDefault="00E222BE" w:rsidP="00E222BE">
            <w:pPr>
              <w:pStyle w:val="ConsPlusNormal"/>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 xml:space="preserve">Предварительный отчет о выполнении государственного </w:t>
            </w:r>
            <w:r w:rsidRPr="00225B3D">
              <w:t>задания (</w:t>
            </w:r>
            <w:hyperlink r:id="rId33" w:history="1">
              <w:r w:rsidRPr="00225B3D">
                <w:t>ф. 0506501</w:t>
              </w:r>
            </w:hyperlink>
            <w:r>
              <w:t>)</w:t>
            </w:r>
          </w:p>
        </w:tc>
      </w:tr>
      <w:tr w:rsidR="00E222BE" w:rsidTr="00E222BE">
        <w:tblPrEx>
          <w:tblBorders>
            <w:insideH w:val="nil"/>
          </w:tblBorders>
        </w:tblPrEx>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Borders>
              <w:bottom w:val="nil"/>
            </w:tcBorders>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возникшему на основании договора (соглашения) о предоставлении субсидии муниципальному бюджетному или автономному учреждению</w:t>
            </w:r>
          </w:p>
        </w:tc>
      </w:tr>
      <w:tr w:rsidR="00E222BE" w:rsidTr="00E222BE">
        <w:tc>
          <w:tcPr>
            <w:tcW w:w="647" w:type="dxa"/>
            <w:vMerge w:val="restart"/>
            <w:tcBorders>
              <w:bottom w:val="nil"/>
            </w:tcBorders>
          </w:tcPr>
          <w:p w:rsidR="00E222BE" w:rsidRDefault="00E222BE" w:rsidP="00E222BE">
            <w:pPr>
              <w:pStyle w:val="ConsPlusNormal"/>
              <w:jc w:val="center"/>
            </w:pPr>
            <w:r>
              <w:lastRenderedPageBreak/>
              <w:t>8.</w:t>
            </w:r>
          </w:p>
        </w:tc>
        <w:tc>
          <w:tcPr>
            <w:tcW w:w="6361" w:type="dxa"/>
            <w:vMerge w:val="restart"/>
            <w:tcBorders>
              <w:bottom w:val="nil"/>
            </w:tcBorders>
          </w:tcPr>
          <w:p w:rsidR="00E222BE" w:rsidRDefault="00E222BE" w:rsidP="00E222BE">
            <w:pPr>
              <w:pStyle w:val="ConsPlusNormal"/>
              <w:jc w:val="both"/>
            </w:pPr>
            <w:bookmarkStart w:id="53" w:name="P1390"/>
            <w:bookmarkEnd w:id="53"/>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E222BE" w:rsidRDefault="00E222BE" w:rsidP="00E222BE">
            <w:pPr>
              <w:pStyle w:val="ConsPlusNormal"/>
              <w:jc w:val="both"/>
            </w:pPr>
            <w:r>
              <w:t>Акт выполненных работ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Акт об оказании услуг</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Акт приема-передачи</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Справка-расчет или иной документ, являющийся основанием для оплаты неустойки</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Счет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Счет-фактура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Товарная накладная (</w:t>
            </w:r>
            <w:r w:rsidRPr="00225B3D">
              <w:t xml:space="preserve">унифицированная </w:t>
            </w:r>
            <w:hyperlink r:id="rId34" w:history="1">
              <w:r w:rsidRPr="00225B3D">
                <w:t>форма N ТОРГ-12</w:t>
              </w:r>
            </w:hyperlink>
            <w:r w:rsidRPr="00225B3D">
              <w:t xml:space="preserve">) (ф. </w:t>
            </w:r>
            <w:r>
              <w:t>0330212)</w:t>
            </w:r>
          </w:p>
        </w:tc>
      </w:tr>
      <w:tr w:rsidR="00E222BE" w:rsidTr="00E222BE">
        <w:tblPrEx>
          <w:tblBorders>
            <w:insideH w:val="nil"/>
          </w:tblBorders>
        </w:tblPrEx>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Чек</w:t>
            </w:r>
          </w:p>
        </w:tc>
      </w:tr>
      <w:tr w:rsidR="00E222BE" w:rsidTr="00E222BE">
        <w:tblPrEx>
          <w:tblBorders>
            <w:insideH w:val="nil"/>
          </w:tblBorders>
        </w:tblPrEx>
        <w:tc>
          <w:tcPr>
            <w:tcW w:w="647" w:type="dxa"/>
            <w:vMerge w:val="restart"/>
            <w:tcBorders>
              <w:top w:val="nil"/>
              <w:bottom w:val="nil"/>
            </w:tcBorders>
          </w:tcPr>
          <w:p w:rsidR="00E222BE" w:rsidRDefault="00E222BE" w:rsidP="00E222BE">
            <w:pPr>
              <w:pStyle w:val="ConsPlusNormal"/>
            </w:pPr>
          </w:p>
        </w:tc>
        <w:tc>
          <w:tcPr>
            <w:tcW w:w="6361" w:type="dxa"/>
            <w:vMerge w:val="restart"/>
            <w:tcBorders>
              <w:top w:val="nil"/>
              <w:bottom w:val="nil"/>
            </w:tcBorders>
          </w:tcPr>
          <w:p w:rsidR="00E222BE" w:rsidRDefault="00E222BE" w:rsidP="00E222BE">
            <w:pPr>
              <w:pStyle w:val="ConsPlusNormal"/>
            </w:pPr>
          </w:p>
        </w:tc>
        <w:tc>
          <w:tcPr>
            <w:tcW w:w="7655" w:type="dxa"/>
          </w:tcPr>
          <w:p w:rsidR="00E222BE" w:rsidRDefault="00E222BE" w:rsidP="00E222BE">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E222BE" w:rsidRDefault="00E222BE" w:rsidP="00E222BE">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222BE" w:rsidRDefault="00E222BE" w:rsidP="00E222BE">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222BE" w:rsidRDefault="00E222BE" w:rsidP="00E222BE">
            <w:pPr>
              <w:pStyle w:val="ConsPlusNormal"/>
              <w:ind w:firstLine="283"/>
              <w:jc w:val="both"/>
            </w:pPr>
            <w: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w:t>
            </w:r>
            <w:r>
              <w:lastRenderedPageBreak/>
              <w:t>лицу) (при наличии)</w:t>
            </w:r>
          </w:p>
        </w:tc>
      </w:tr>
      <w:tr w:rsidR="00E222BE" w:rsidTr="00E222BE">
        <w:tblPrEx>
          <w:tblBorders>
            <w:insideH w:val="nil"/>
          </w:tblBorders>
        </w:tblPrEx>
        <w:tc>
          <w:tcPr>
            <w:tcW w:w="647" w:type="dxa"/>
            <w:vMerge/>
            <w:tcBorders>
              <w:top w:val="nil"/>
              <w:bottom w:val="nil"/>
            </w:tcBorders>
          </w:tcPr>
          <w:p w:rsidR="00E222BE" w:rsidRDefault="00E222BE" w:rsidP="00E222BE"/>
        </w:tc>
        <w:tc>
          <w:tcPr>
            <w:tcW w:w="6361" w:type="dxa"/>
            <w:vMerge/>
            <w:tcBorders>
              <w:top w:val="nil"/>
              <w:bottom w:val="nil"/>
            </w:tcBorders>
          </w:tcPr>
          <w:p w:rsidR="00E222BE" w:rsidRDefault="00E222BE" w:rsidP="00E222BE"/>
        </w:tc>
        <w:tc>
          <w:tcPr>
            <w:tcW w:w="7655" w:type="dxa"/>
            <w:tcBorders>
              <w:bottom w:val="nil"/>
            </w:tcBorders>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возникшему на основании договора (соглашения) о предоставлении субсидии и бюджетных инвестиций юридическому лицу</w:t>
            </w:r>
          </w:p>
        </w:tc>
      </w:tr>
      <w:tr w:rsidR="00E222BE" w:rsidTr="00E222BE">
        <w:trPr>
          <w:trHeight w:val="1020"/>
        </w:trPr>
        <w:tc>
          <w:tcPr>
            <w:tcW w:w="647" w:type="dxa"/>
            <w:vMerge w:val="restart"/>
            <w:tcBorders>
              <w:bottom w:val="nil"/>
            </w:tcBorders>
          </w:tcPr>
          <w:p w:rsidR="00E222BE" w:rsidRDefault="00E222BE" w:rsidP="00E222BE">
            <w:pPr>
              <w:pStyle w:val="ConsPlusNormal"/>
              <w:jc w:val="center"/>
            </w:pPr>
            <w:r>
              <w:t>9.</w:t>
            </w:r>
          </w:p>
        </w:tc>
        <w:tc>
          <w:tcPr>
            <w:tcW w:w="6361" w:type="dxa"/>
            <w:vMerge w:val="restart"/>
            <w:tcBorders>
              <w:bottom w:val="nil"/>
            </w:tcBorders>
          </w:tcPr>
          <w:p w:rsidR="00E222BE" w:rsidRDefault="00E222BE" w:rsidP="00E222BE">
            <w:pPr>
              <w:pStyle w:val="ConsPlusNormal"/>
              <w:jc w:val="both"/>
            </w:pPr>
            <w:bookmarkStart w:id="54" w:name="P1410"/>
            <w:bookmarkEnd w:id="54"/>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E222BE" w:rsidRDefault="00E222BE" w:rsidP="00E222BE">
            <w:pPr>
              <w:pStyle w:val="ConsPlusNormal"/>
              <w:jc w:val="both"/>
            </w:pPr>
            <w:r>
              <w:t>Платежное поручение юридического лица (в случае осуществления в соответствии с законодательством Российской Федерации</w:t>
            </w:r>
          </w:p>
          <w:p w:rsidR="00E222BE" w:rsidRDefault="00E222BE" w:rsidP="00E222BE">
            <w:pPr>
              <w:pStyle w:val="ConsPlusNormal"/>
              <w:jc w:val="both"/>
            </w:pPr>
            <w:r>
              <w:t>казначейского сопровождения предоставления субсидии юридическому лицу)</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E222BE" w:rsidRDefault="00E222BE" w:rsidP="00E222BE">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222BE" w:rsidRDefault="00E222BE" w:rsidP="00E222BE">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222BE" w:rsidRDefault="00E222BE" w:rsidP="00E222BE">
            <w:pPr>
              <w:pStyle w:val="ConsPlusNormal"/>
              <w:jc w:val="both"/>
            </w:pPr>
            <w:r>
              <w:t>Заявка на перечисление субсидии юридическому лицу (при наличии)</w:t>
            </w:r>
          </w:p>
        </w:tc>
      </w:tr>
      <w:tr w:rsidR="00E222BE" w:rsidTr="00E222BE">
        <w:tblPrEx>
          <w:tblBorders>
            <w:insideH w:val="nil"/>
          </w:tblBorders>
        </w:tblPrEx>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Borders>
              <w:bottom w:val="nil"/>
            </w:tcBorders>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возникшему на основании нормативного правового акта о предоставлении субсидии юридическому лицу</w:t>
            </w:r>
          </w:p>
        </w:tc>
      </w:tr>
      <w:tr w:rsidR="00E222BE" w:rsidTr="00E222BE">
        <w:tc>
          <w:tcPr>
            <w:tcW w:w="647" w:type="dxa"/>
            <w:vMerge w:val="restart"/>
            <w:tcBorders>
              <w:bottom w:val="nil"/>
            </w:tcBorders>
          </w:tcPr>
          <w:p w:rsidR="00E222BE" w:rsidRDefault="00E222BE" w:rsidP="00E222BE">
            <w:pPr>
              <w:pStyle w:val="ConsPlusNormal"/>
              <w:jc w:val="center"/>
            </w:pPr>
            <w:bookmarkStart w:id="55" w:name="P1419"/>
            <w:bookmarkEnd w:id="55"/>
            <w:r>
              <w:t>10.</w:t>
            </w:r>
          </w:p>
        </w:tc>
        <w:tc>
          <w:tcPr>
            <w:tcW w:w="6361" w:type="dxa"/>
            <w:vMerge w:val="restart"/>
            <w:tcBorders>
              <w:bottom w:val="nil"/>
            </w:tcBorders>
          </w:tcPr>
          <w:p w:rsidR="00E222BE" w:rsidRDefault="00E222BE" w:rsidP="00E222BE">
            <w:pPr>
              <w:pStyle w:val="ConsPlusNormal"/>
              <w:jc w:val="both"/>
            </w:pPr>
            <w:bookmarkStart w:id="56" w:name="P1420"/>
            <w:bookmarkEnd w:id="56"/>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E222BE" w:rsidRPr="00225B3D" w:rsidRDefault="00E222BE" w:rsidP="00E222BE">
            <w:pPr>
              <w:pStyle w:val="ConsPlusNormal"/>
              <w:jc w:val="both"/>
            </w:pPr>
            <w:r w:rsidRPr="00225B3D">
              <w:t>Записка-расчет об исчислении среднего заработка при предоставлении отпуска, увольнении и других случаях (</w:t>
            </w:r>
            <w:hyperlink r:id="rId35" w:history="1">
              <w:r w:rsidRPr="00225B3D">
                <w:t>ф. 0504425</w:t>
              </w:r>
            </w:hyperlink>
            <w:r w:rsidRPr="00225B3D">
              <w:t>)</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Pr="00225B3D" w:rsidRDefault="00E222BE" w:rsidP="00E222BE">
            <w:pPr>
              <w:pStyle w:val="ConsPlusNormal"/>
              <w:jc w:val="both"/>
            </w:pPr>
            <w:r w:rsidRPr="00225B3D">
              <w:t>Расчетно-платежная ведомость (</w:t>
            </w:r>
            <w:hyperlink r:id="rId36" w:history="1">
              <w:r w:rsidRPr="00225B3D">
                <w:t>ф. 0504401</w:t>
              </w:r>
            </w:hyperlink>
            <w:r w:rsidRPr="00225B3D">
              <w:t>)</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Pr="00225B3D" w:rsidRDefault="00E222BE" w:rsidP="00E222BE">
            <w:pPr>
              <w:pStyle w:val="ConsPlusNormal"/>
              <w:jc w:val="both"/>
            </w:pPr>
            <w:r w:rsidRPr="00225B3D">
              <w:t>Расчетная ведомость (</w:t>
            </w:r>
            <w:hyperlink r:id="rId37" w:history="1">
              <w:r w:rsidRPr="00225B3D">
                <w:t>ф. 0504402</w:t>
              </w:r>
            </w:hyperlink>
            <w:r w:rsidRPr="00225B3D">
              <w:t>)</w:t>
            </w:r>
          </w:p>
        </w:tc>
      </w:tr>
      <w:tr w:rsidR="00E222BE" w:rsidTr="00E222BE">
        <w:tblPrEx>
          <w:tblBorders>
            <w:insideH w:val="nil"/>
          </w:tblBorders>
        </w:tblPrEx>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Borders>
              <w:bottom w:val="nil"/>
            </w:tcBorders>
          </w:tcPr>
          <w:p w:rsidR="00E222BE" w:rsidRPr="00225B3D" w:rsidRDefault="00E222BE" w:rsidP="00E222BE">
            <w:pPr>
              <w:pStyle w:val="ConsPlusNormal"/>
              <w:jc w:val="both"/>
            </w:pPr>
            <w:r w:rsidRPr="00225B3D">
              <w:t xml:space="preserve">Иной документ, подтверждающий возникновение денежного обязательства по </w:t>
            </w:r>
            <w:r w:rsidRPr="00225B3D">
              <w:lastRenderedPageBreak/>
              <w:t>бюджетному обязательству получателя средств</w:t>
            </w:r>
            <w:r w:rsidR="00466DFC">
              <w:t xml:space="preserve"> </w:t>
            </w:r>
            <w:r w:rsidRPr="00225B3D">
              <w:t>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sidRPr="00225B3D">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222BE" w:rsidTr="00E222BE">
        <w:tc>
          <w:tcPr>
            <w:tcW w:w="647" w:type="dxa"/>
            <w:vMerge w:val="restart"/>
          </w:tcPr>
          <w:p w:rsidR="00E222BE" w:rsidRDefault="00E222BE" w:rsidP="00E222BE">
            <w:pPr>
              <w:pStyle w:val="ConsPlusNormal"/>
              <w:jc w:val="center"/>
            </w:pPr>
            <w:r>
              <w:lastRenderedPageBreak/>
              <w:t>11.</w:t>
            </w:r>
          </w:p>
        </w:tc>
        <w:tc>
          <w:tcPr>
            <w:tcW w:w="6361" w:type="dxa"/>
            <w:vMerge w:val="restart"/>
          </w:tcPr>
          <w:p w:rsidR="00E222BE" w:rsidRDefault="00E222BE" w:rsidP="00E222BE">
            <w:pPr>
              <w:pStyle w:val="ConsPlusNormal"/>
              <w:jc w:val="both"/>
            </w:pPr>
            <w:bookmarkStart w:id="57" w:name="P1427"/>
            <w:bookmarkEnd w:id="57"/>
            <w:r>
              <w:t>Исполнительный документ (исполнительный лист, судебный приказ) (далее - исполнительный документ)</w:t>
            </w:r>
          </w:p>
        </w:tc>
        <w:tc>
          <w:tcPr>
            <w:tcW w:w="7655" w:type="dxa"/>
          </w:tcPr>
          <w:p w:rsidR="00E222BE" w:rsidRPr="00225B3D" w:rsidRDefault="00E222BE" w:rsidP="00E222BE">
            <w:pPr>
              <w:pStyle w:val="ConsPlusNormal"/>
              <w:jc w:val="both"/>
            </w:pPr>
            <w:r w:rsidRPr="00225B3D">
              <w:t>Бухгалтерская справка (</w:t>
            </w:r>
            <w:hyperlink r:id="rId38" w:history="1">
              <w:r w:rsidRPr="00225B3D">
                <w:t>ф. 0504833</w:t>
              </w:r>
            </w:hyperlink>
            <w:r w:rsidRPr="00225B3D">
              <w:t>)</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График выплат по исполнительному документу, предусматривающему выплаты периодического характера</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Исполнительный документ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Справка-расчет</w:t>
            </w:r>
          </w:p>
        </w:tc>
      </w:tr>
      <w:tr w:rsidR="00E222BE" w:rsidTr="00E222BE">
        <w:tc>
          <w:tcPr>
            <w:tcW w:w="647" w:type="dxa"/>
            <w:vMerge/>
          </w:tcPr>
          <w:p w:rsidR="00E222BE" w:rsidRDefault="00E222BE" w:rsidP="00E222BE"/>
        </w:tc>
        <w:tc>
          <w:tcPr>
            <w:tcW w:w="6361" w:type="dxa"/>
            <w:vMerge/>
          </w:tcPr>
          <w:p w:rsidR="00E222BE" w:rsidRDefault="00E222BE" w:rsidP="00E222BE"/>
        </w:tc>
        <w:tc>
          <w:tcPr>
            <w:tcW w:w="7655" w:type="dxa"/>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w:t>
            </w:r>
            <w:r w:rsidR="00466DFC">
              <w:t xml:space="preserve"> </w:t>
            </w:r>
            <w:r>
              <w:t>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t>, возникшему на основании исполнительного документа</w:t>
            </w:r>
          </w:p>
        </w:tc>
      </w:tr>
      <w:tr w:rsidR="00E222BE" w:rsidTr="00E222BE">
        <w:tc>
          <w:tcPr>
            <w:tcW w:w="647" w:type="dxa"/>
            <w:vMerge w:val="restart"/>
          </w:tcPr>
          <w:p w:rsidR="00E222BE" w:rsidRDefault="00E222BE" w:rsidP="00E222BE">
            <w:pPr>
              <w:pStyle w:val="ConsPlusNormal"/>
              <w:jc w:val="center"/>
            </w:pPr>
            <w:bookmarkStart w:id="58" w:name="P1433"/>
            <w:bookmarkEnd w:id="58"/>
            <w:r>
              <w:t>12.</w:t>
            </w:r>
          </w:p>
        </w:tc>
        <w:tc>
          <w:tcPr>
            <w:tcW w:w="6361" w:type="dxa"/>
            <w:vMerge w:val="restart"/>
          </w:tcPr>
          <w:p w:rsidR="00E222BE" w:rsidRPr="00225B3D" w:rsidRDefault="00E222BE" w:rsidP="00E222BE">
            <w:pPr>
              <w:pStyle w:val="ConsPlusNormal"/>
              <w:jc w:val="both"/>
            </w:pPr>
            <w:bookmarkStart w:id="59" w:name="P1434"/>
            <w:bookmarkEnd w:id="59"/>
            <w:r w:rsidRPr="00225B3D">
              <w:t>Решение налогового органа о взыскании налога, сбора, пеней и штрафов (далее - решение налогового органа)</w:t>
            </w:r>
          </w:p>
        </w:tc>
        <w:tc>
          <w:tcPr>
            <w:tcW w:w="7655" w:type="dxa"/>
          </w:tcPr>
          <w:p w:rsidR="00E222BE" w:rsidRPr="00225B3D" w:rsidRDefault="00E222BE" w:rsidP="00E222BE">
            <w:pPr>
              <w:pStyle w:val="ConsPlusNormal"/>
              <w:jc w:val="both"/>
            </w:pPr>
            <w:r w:rsidRPr="00225B3D">
              <w:t>Бухгалтерская справка (</w:t>
            </w:r>
            <w:hyperlink r:id="rId39" w:history="1">
              <w:r w:rsidRPr="00225B3D">
                <w:t>ф. 0504833</w:t>
              </w:r>
            </w:hyperlink>
            <w:r w:rsidRPr="00225B3D">
              <w:t>)</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Решение налогового органа</w:t>
            </w:r>
          </w:p>
        </w:tc>
      </w:tr>
      <w:tr w:rsidR="00E222BE" w:rsidTr="00E222BE">
        <w:tc>
          <w:tcPr>
            <w:tcW w:w="647" w:type="dxa"/>
            <w:vMerge/>
          </w:tcPr>
          <w:p w:rsidR="00E222BE" w:rsidRDefault="00E222BE" w:rsidP="00E222BE"/>
        </w:tc>
        <w:tc>
          <w:tcPr>
            <w:tcW w:w="6361" w:type="dxa"/>
            <w:vMerge/>
          </w:tcPr>
          <w:p w:rsidR="00E222BE" w:rsidRPr="00225B3D" w:rsidRDefault="00E222BE" w:rsidP="00E222BE"/>
        </w:tc>
        <w:tc>
          <w:tcPr>
            <w:tcW w:w="7655" w:type="dxa"/>
          </w:tcPr>
          <w:p w:rsidR="00E222BE" w:rsidRPr="00225B3D" w:rsidRDefault="00E222BE" w:rsidP="00E222BE">
            <w:pPr>
              <w:pStyle w:val="ConsPlusNormal"/>
              <w:jc w:val="both"/>
            </w:pPr>
            <w:r w:rsidRPr="00225B3D">
              <w:t>Справка-расчет</w:t>
            </w:r>
          </w:p>
        </w:tc>
      </w:tr>
      <w:tr w:rsidR="00E222BE" w:rsidTr="00E222BE">
        <w:tc>
          <w:tcPr>
            <w:tcW w:w="647" w:type="dxa"/>
            <w:vMerge/>
            <w:tcBorders>
              <w:bottom w:val="single" w:sz="4" w:space="0" w:color="auto"/>
            </w:tcBorders>
          </w:tcPr>
          <w:p w:rsidR="00E222BE" w:rsidRDefault="00E222BE" w:rsidP="00E222BE"/>
        </w:tc>
        <w:tc>
          <w:tcPr>
            <w:tcW w:w="6361" w:type="dxa"/>
            <w:vMerge/>
            <w:tcBorders>
              <w:bottom w:val="single" w:sz="4" w:space="0" w:color="auto"/>
            </w:tcBorders>
          </w:tcPr>
          <w:p w:rsidR="00E222BE" w:rsidRPr="00225B3D" w:rsidRDefault="00E222BE" w:rsidP="00E222BE"/>
        </w:tc>
        <w:tc>
          <w:tcPr>
            <w:tcW w:w="7655" w:type="dxa"/>
            <w:tcBorders>
              <w:bottom w:val="single" w:sz="4" w:space="0" w:color="auto"/>
            </w:tcBorders>
          </w:tcPr>
          <w:p w:rsidR="00E222BE" w:rsidRPr="00225B3D" w:rsidRDefault="00E222BE" w:rsidP="00E222BE">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rsidR="00466DFC">
              <w:t xml:space="preserve"> </w:t>
            </w:r>
            <w:r w:rsidRPr="00225B3D">
              <w:t>бюджета</w:t>
            </w:r>
            <w:r w:rsidR="00466DFC">
              <w:t xml:space="preserve">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sidRPr="00225B3D">
              <w:t>, возникшему на основании решения налогового органа</w:t>
            </w:r>
          </w:p>
        </w:tc>
      </w:tr>
      <w:tr w:rsidR="00E222BE" w:rsidTr="00E222BE">
        <w:tc>
          <w:tcPr>
            <w:tcW w:w="647" w:type="dxa"/>
            <w:vMerge w:val="restart"/>
            <w:tcBorders>
              <w:bottom w:val="nil"/>
            </w:tcBorders>
          </w:tcPr>
          <w:p w:rsidR="00E222BE" w:rsidRDefault="00E222BE" w:rsidP="00E222BE">
            <w:pPr>
              <w:pStyle w:val="ConsPlusNormal"/>
              <w:jc w:val="center"/>
            </w:pPr>
            <w:bookmarkStart w:id="60" w:name="P1439"/>
            <w:bookmarkEnd w:id="60"/>
            <w:r>
              <w:t>13.</w:t>
            </w:r>
          </w:p>
        </w:tc>
        <w:tc>
          <w:tcPr>
            <w:tcW w:w="6361" w:type="dxa"/>
            <w:vMerge w:val="restart"/>
            <w:tcBorders>
              <w:bottom w:val="nil"/>
            </w:tcBorders>
          </w:tcPr>
          <w:p w:rsidR="00E222BE" w:rsidRPr="00225B3D" w:rsidRDefault="00E222BE" w:rsidP="00E222BE">
            <w:pPr>
              <w:pStyle w:val="ConsPlusNormal"/>
              <w:jc w:val="both"/>
            </w:pPr>
            <w:bookmarkStart w:id="61" w:name="P1440"/>
            <w:bookmarkEnd w:id="61"/>
            <w:r w:rsidRPr="00225B3D">
              <w:t xml:space="preserve">Документ, не определенный </w:t>
            </w:r>
            <w:hyperlink w:anchor="P1343" w:history="1">
              <w:r w:rsidRPr="00225B3D">
                <w:t>пунктами 3</w:t>
              </w:r>
            </w:hyperlink>
            <w:r w:rsidRPr="00225B3D">
              <w:t xml:space="preserve"> - </w:t>
            </w:r>
            <w:hyperlink w:anchor="P1433" w:history="1">
              <w:r w:rsidRPr="00225B3D">
                <w:t>12</w:t>
              </w:r>
            </w:hyperlink>
            <w:r w:rsidRPr="00225B3D">
              <w:t xml:space="preserve"> настоящего перечня, в соответствии с которым возникает бюджетное обязательство получателя средств бюджета</w:t>
            </w:r>
            <w:r w:rsidR="00466DFC">
              <w:t xml:space="preserve"> </w:t>
            </w:r>
            <w:r w:rsidR="00AD214D" w:rsidRPr="000C6472">
              <w:rPr>
                <w:rFonts w:asciiTheme="minorHAnsi" w:hAnsiTheme="minorHAnsi"/>
                <w:szCs w:val="22"/>
              </w:rPr>
              <w:t xml:space="preserve">муниципального образования «Бобрышевский сельсовет» Пристенского района Курской </w:t>
            </w:r>
            <w:r w:rsidR="00AD214D" w:rsidRPr="000C6472">
              <w:rPr>
                <w:rFonts w:asciiTheme="minorHAnsi" w:hAnsiTheme="minorHAnsi"/>
                <w:szCs w:val="22"/>
              </w:rPr>
              <w:lastRenderedPageBreak/>
              <w:t>области</w:t>
            </w:r>
            <w:r w:rsidRPr="00225B3D">
              <w:t>:</w:t>
            </w:r>
          </w:p>
          <w:p w:rsidR="00E222BE" w:rsidRPr="00225B3D" w:rsidRDefault="00E222BE" w:rsidP="00E222BE">
            <w:pPr>
              <w:pStyle w:val="ConsPlusNormal"/>
              <w:jc w:val="both"/>
            </w:pPr>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E222BE" w:rsidRPr="00225B3D" w:rsidRDefault="00E222BE" w:rsidP="00E222BE">
            <w:pPr>
              <w:pStyle w:val="ConsPlusNormal"/>
              <w:jc w:val="both"/>
            </w:pPr>
            <w:r w:rsidRPr="00225B3D">
              <w:t>- договор, расчет по которому в соответствии с законодательством Российской Федерации осуществляется наличными деньгами, если получателем средств</w:t>
            </w:r>
            <w:r w:rsidR="00466DFC">
              <w:t xml:space="preserve"> </w:t>
            </w:r>
            <w:r w:rsidRPr="00225B3D">
              <w:t xml:space="preserve">бюджета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sidRPr="00225B3D">
              <w:rPr>
                <w:rFonts w:ascii="Times New Roman" w:hAnsi="Times New Roman"/>
                <w:sz w:val="24"/>
                <w:szCs w:val="24"/>
              </w:rPr>
              <w:t xml:space="preserve"> </w:t>
            </w:r>
            <w:r w:rsidRPr="00225B3D">
              <w:t>в Федеральное казначейство не направлены информация и документы по указанному договору для их включения в реестр контрактов;</w:t>
            </w:r>
          </w:p>
          <w:p w:rsidR="00E222BE" w:rsidRPr="00225B3D" w:rsidRDefault="00E222BE" w:rsidP="00E222BE">
            <w:pPr>
              <w:pStyle w:val="ConsPlusNormal"/>
              <w:jc w:val="both"/>
            </w:pPr>
            <w:r w:rsidRPr="00225B3D">
              <w:t>- Генеральные условия (условия), эмиссия и обращения государственных ценных бумаг Российской Федерации;</w:t>
            </w:r>
          </w:p>
          <w:p w:rsidR="00E222BE" w:rsidRPr="00225B3D" w:rsidRDefault="00E222BE" w:rsidP="00E222BE">
            <w:pPr>
              <w:pStyle w:val="ConsPlusNormal"/>
              <w:jc w:val="both"/>
            </w:pPr>
            <w:r w:rsidRPr="00225B3D">
              <w:t xml:space="preserve">- договор на оказание услуг, выполнение работ, заключенный получателем средств бюджета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sidR="00466DFC">
              <w:rPr>
                <w:rFonts w:ascii="Times New Roman" w:hAnsi="Times New Roman"/>
                <w:sz w:val="24"/>
                <w:szCs w:val="24"/>
              </w:rPr>
              <w:t xml:space="preserve"> </w:t>
            </w:r>
            <w:r w:rsidRPr="00225B3D">
              <w:t>с физическим лицом, не являющимся индивидуальным предпринимателем.</w:t>
            </w:r>
          </w:p>
          <w:p w:rsidR="00E222BE" w:rsidRPr="00225B3D" w:rsidRDefault="00E222BE" w:rsidP="00E222BE">
            <w:pPr>
              <w:pStyle w:val="ConsPlusNormal"/>
              <w:jc w:val="both"/>
            </w:pPr>
            <w:r w:rsidRPr="00225B3D">
              <w:t>Иной документ, в соответствии с которым возникает бюджетное обязательство получателя средств бюджета</w:t>
            </w:r>
            <w:r w:rsidR="00AD214D"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p>
        </w:tc>
        <w:tc>
          <w:tcPr>
            <w:tcW w:w="7655" w:type="dxa"/>
          </w:tcPr>
          <w:p w:rsidR="00E222BE" w:rsidRPr="00225B3D" w:rsidRDefault="00E222BE" w:rsidP="00E222BE">
            <w:pPr>
              <w:pStyle w:val="ConsPlusNormal"/>
              <w:jc w:val="both"/>
            </w:pPr>
            <w:r w:rsidRPr="00225B3D">
              <w:lastRenderedPageBreak/>
              <w:t>Авансовый отчет (</w:t>
            </w:r>
            <w:hyperlink r:id="rId40" w:history="1">
              <w:r w:rsidRPr="00225B3D">
                <w:t>ф. 0504505</w:t>
              </w:r>
            </w:hyperlink>
            <w:r w:rsidRPr="00225B3D">
              <w:t>)</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Акт выполненных работ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Акт приема-передачи</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Акт об оказании услуг</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 xml:space="preserve">Договор на оказание услуг, выполнение работ, заключенный получателем средств бюджета </w:t>
            </w:r>
            <w:r w:rsidR="00AD214D" w:rsidRPr="000C6472">
              <w:rPr>
                <w:rFonts w:asciiTheme="minorHAnsi" w:hAnsiTheme="minorHAnsi"/>
                <w:szCs w:val="22"/>
              </w:rPr>
              <w:t>муниципального образования «Бобрышевский сельсовет» Пристенского района Курской области</w:t>
            </w:r>
            <w:r>
              <w:rPr>
                <w:rFonts w:ascii="Times New Roman" w:hAnsi="Times New Roman"/>
                <w:sz w:val="24"/>
                <w:szCs w:val="24"/>
              </w:rPr>
              <w:t xml:space="preserve"> </w:t>
            </w:r>
            <w:r>
              <w:t>с физическим лицом, не являющимся индивидуальным предпринимателем</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Заявление на выдачу денежных средств под отчет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Заявление физического лица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Квитанция</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Приказ о направлении в командировку, с прилагаемым расчетом командировочных сумм</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Служебная записка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Справка-расчет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Счет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Счет-фактура</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 xml:space="preserve">Товарная накладная (унифицированная </w:t>
            </w:r>
            <w:hyperlink r:id="rId41" w:history="1">
              <w:r w:rsidRPr="00225B3D">
                <w:t>форма N ТОРГ-12</w:t>
              </w:r>
            </w:hyperlink>
            <w:r>
              <w:t>) (ф. 0330212)</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Универсальный передаточный документ</w:t>
            </w:r>
          </w:p>
        </w:tc>
      </w:tr>
      <w:tr w:rsidR="00E222BE" w:rsidTr="00E222BE">
        <w:tc>
          <w:tcPr>
            <w:tcW w:w="647" w:type="dxa"/>
            <w:vMerge/>
            <w:tcBorders>
              <w:bottom w:val="nil"/>
            </w:tcBorders>
          </w:tcPr>
          <w:p w:rsidR="00E222BE" w:rsidRDefault="00E222BE" w:rsidP="00E222BE"/>
        </w:tc>
        <w:tc>
          <w:tcPr>
            <w:tcW w:w="6361" w:type="dxa"/>
            <w:vMerge/>
            <w:tcBorders>
              <w:bottom w:val="nil"/>
            </w:tcBorders>
          </w:tcPr>
          <w:p w:rsidR="00E222BE" w:rsidRDefault="00E222BE" w:rsidP="00E222BE"/>
        </w:tc>
        <w:tc>
          <w:tcPr>
            <w:tcW w:w="7655" w:type="dxa"/>
          </w:tcPr>
          <w:p w:rsidR="00E222BE" w:rsidRDefault="00E222BE" w:rsidP="00E222BE">
            <w:pPr>
              <w:pStyle w:val="ConsPlusNormal"/>
              <w:jc w:val="both"/>
            </w:pPr>
            <w:r>
              <w:t>Чек</w:t>
            </w:r>
          </w:p>
        </w:tc>
      </w:tr>
      <w:tr w:rsidR="00E222BE" w:rsidTr="00E222BE">
        <w:tblPrEx>
          <w:tblBorders>
            <w:insideH w:val="nil"/>
          </w:tblBorders>
        </w:tblPrEx>
        <w:tc>
          <w:tcPr>
            <w:tcW w:w="647" w:type="dxa"/>
            <w:vMerge/>
            <w:tcBorders>
              <w:bottom w:val="single" w:sz="4" w:space="0" w:color="auto"/>
            </w:tcBorders>
          </w:tcPr>
          <w:p w:rsidR="00E222BE" w:rsidRDefault="00E222BE" w:rsidP="00E222BE"/>
        </w:tc>
        <w:tc>
          <w:tcPr>
            <w:tcW w:w="6361" w:type="dxa"/>
            <w:vMerge/>
            <w:tcBorders>
              <w:bottom w:val="single" w:sz="4" w:space="0" w:color="auto"/>
            </w:tcBorders>
          </w:tcPr>
          <w:p w:rsidR="00E222BE" w:rsidRDefault="00E222BE" w:rsidP="00E222BE"/>
        </w:tc>
        <w:tc>
          <w:tcPr>
            <w:tcW w:w="7655" w:type="dxa"/>
            <w:tcBorders>
              <w:bottom w:val="single" w:sz="4" w:space="0" w:color="auto"/>
            </w:tcBorders>
          </w:tcPr>
          <w:p w:rsidR="00E222BE" w:rsidRDefault="00E222BE" w:rsidP="00E222BE">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AD214D" w:rsidRPr="000C6472">
              <w:rPr>
                <w:rFonts w:asciiTheme="minorHAnsi" w:hAnsiTheme="minorHAnsi"/>
                <w:szCs w:val="22"/>
              </w:rPr>
              <w:t xml:space="preserve"> муниципального образования «Бобрышевский сельсовет» Пристенского района Курской области</w:t>
            </w:r>
          </w:p>
        </w:tc>
      </w:tr>
    </w:tbl>
    <w:p w:rsidR="00E222BE" w:rsidRDefault="00E222BE" w:rsidP="00E222BE">
      <w:pPr>
        <w:pStyle w:val="ConsPlusNormal"/>
        <w:spacing w:before="220"/>
        <w:ind w:firstLine="540"/>
        <w:jc w:val="both"/>
      </w:pPr>
      <w:bookmarkStart w:id="62" w:name="P1466"/>
      <w:bookmarkEnd w:id="62"/>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imes New Roman" w:hAnsi="Times New Roman"/>
          <w:sz w:val="24"/>
          <w:szCs w:val="24"/>
        </w:rPr>
        <w:t>_________</w:t>
      </w:r>
    </w:p>
    <w:p w:rsidR="00E222BE" w:rsidRPr="00C04D6B" w:rsidRDefault="00E222BE" w:rsidP="00E222BE">
      <w:pPr>
        <w:pStyle w:val="ConsPlusNormal"/>
        <w:jc w:val="right"/>
        <w:outlineLvl w:val="1"/>
        <w:rPr>
          <w:rFonts w:ascii="Times New Roman" w:hAnsi="Times New Roman" w:cs="Times New Roman"/>
          <w:sz w:val="24"/>
          <w:szCs w:val="24"/>
        </w:rPr>
      </w:pPr>
      <w:r w:rsidRPr="00C04D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04D6B">
        <w:rPr>
          <w:rFonts w:ascii="Times New Roman" w:hAnsi="Times New Roman" w:cs="Times New Roman"/>
          <w:sz w:val="24"/>
          <w:szCs w:val="24"/>
        </w:rPr>
        <w:t xml:space="preserve"> 4.2</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466DFC" w:rsidRDefault="00466DFC" w:rsidP="00466DFC">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466DFC" w:rsidRDefault="00466DFC" w:rsidP="00466DFC">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466DFC" w:rsidRDefault="00466DFC" w:rsidP="00466DFC">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466DFC" w:rsidRDefault="00466DFC" w:rsidP="00466DFC">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spacing w:after="1"/>
      </w:pPr>
    </w:p>
    <w:p w:rsidR="00E222BE" w:rsidRDefault="00E222BE" w:rsidP="00E222BE">
      <w:pPr>
        <w:pStyle w:val="ConsPlusNormal"/>
        <w:jc w:val="both"/>
      </w:pPr>
    </w:p>
    <w:p w:rsidR="00E222BE" w:rsidRDefault="00E222BE" w:rsidP="00E222BE">
      <w:pPr>
        <w:pStyle w:val="ConsPlusNonformat"/>
        <w:jc w:val="both"/>
      </w:pPr>
      <w:bookmarkStart w:id="63" w:name="P1485"/>
      <w:bookmarkEnd w:id="63"/>
      <w:r>
        <w:t xml:space="preserve">                       УВЕДОМЛЕНИЕ N ______________</w:t>
      </w:r>
    </w:p>
    <w:p w:rsidR="00E222BE" w:rsidRDefault="00E222BE" w:rsidP="00E222BE">
      <w:pPr>
        <w:pStyle w:val="ConsPlusNonformat"/>
        <w:jc w:val="both"/>
      </w:pPr>
      <w:r>
        <w:t xml:space="preserve">              о превышении принятым бюджетным обязательством</w:t>
      </w:r>
    </w:p>
    <w:p w:rsidR="00E222BE" w:rsidRDefault="00E222BE" w:rsidP="00E222BE">
      <w:pPr>
        <w:pStyle w:val="ConsPlusNonformat"/>
        <w:jc w:val="both"/>
      </w:pPr>
      <w:r>
        <w:t xml:space="preserve">              неиспользованных лимитов бюджетных обязательств</w:t>
      </w:r>
    </w:p>
    <w:p w:rsidR="00E222BE" w:rsidRDefault="00E222BE" w:rsidP="00E222B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222BE" w:rsidTr="00E222BE">
        <w:tc>
          <w:tcPr>
            <w:tcW w:w="3402" w:type="dxa"/>
            <w:tcBorders>
              <w:top w:val="nil"/>
              <w:left w:val="nil"/>
              <w:bottom w:val="nil"/>
              <w:right w:val="nil"/>
            </w:tcBorders>
          </w:tcPr>
          <w:p w:rsidR="00E222BE" w:rsidRDefault="00E222BE" w:rsidP="00E222BE">
            <w:pPr>
              <w:pStyle w:val="ConsPlusNormal"/>
            </w:pPr>
          </w:p>
        </w:tc>
        <w:tc>
          <w:tcPr>
            <w:tcW w:w="2041" w:type="dxa"/>
            <w:tcBorders>
              <w:top w:val="nil"/>
              <w:left w:val="nil"/>
              <w:bottom w:val="nil"/>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r>
              <w:t>Коды</w:t>
            </w: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2041" w:type="dxa"/>
            <w:tcBorders>
              <w:top w:val="nil"/>
              <w:left w:val="nil"/>
              <w:bottom w:val="nil"/>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42"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0506111</w:t>
            </w: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2041" w:type="dxa"/>
            <w:tcBorders>
              <w:top w:val="nil"/>
              <w:left w:val="nil"/>
              <w:bottom w:val="nil"/>
              <w:right w:val="nil"/>
            </w:tcBorders>
          </w:tcPr>
          <w:p w:rsidR="00E222BE" w:rsidRDefault="00E222BE" w:rsidP="00E222BE">
            <w:pPr>
              <w:pStyle w:val="ConsPlusNormal"/>
              <w:jc w:val="center"/>
            </w:pPr>
            <w:r>
              <w:t>от "__" ___ 20__ г.</w:t>
            </w: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2041" w:type="dxa"/>
            <w:tcBorders>
              <w:top w:val="nil"/>
              <w:left w:val="nil"/>
              <w:bottom w:val="nil"/>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vMerge w:val="restart"/>
            <w:tcBorders>
              <w:top w:val="nil"/>
              <w:left w:val="nil"/>
              <w:bottom w:val="nil"/>
              <w:right w:val="nil"/>
            </w:tcBorders>
          </w:tcPr>
          <w:p w:rsidR="00E222BE" w:rsidRDefault="00E222BE" w:rsidP="00E222BE">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vMerge/>
            <w:tcBorders>
              <w:top w:val="nil"/>
              <w:left w:val="nil"/>
              <w:bottom w:val="nil"/>
              <w:right w:val="nil"/>
            </w:tcBorders>
          </w:tcPr>
          <w:p w:rsidR="00E222BE" w:rsidRDefault="00E222BE" w:rsidP="00E222BE"/>
        </w:tc>
        <w:tc>
          <w:tcPr>
            <w:tcW w:w="2041" w:type="dxa"/>
            <w:vMerge/>
            <w:tcBorders>
              <w:top w:val="single" w:sz="4" w:space="0" w:color="auto"/>
              <w:left w:val="nil"/>
              <w:bottom w:val="single" w:sz="4" w:space="0" w:color="auto"/>
              <w:right w:val="nil"/>
            </w:tcBorders>
          </w:tcPr>
          <w:p w:rsidR="00E222BE" w:rsidRDefault="00E222BE" w:rsidP="00E222BE"/>
        </w:tc>
        <w:tc>
          <w:tcPr>
            <w:tcW w:w="2947"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E222BE" w:rsidRDefault="00E222BE" w:rsidP="00E222BE">
            <w:pPr>
              <w:pStyle w:val="ConsPlusNormal"/>
            </w:pPr>
          </w:p>
        </w:tc>
        <w:tc>
          <w:tcPr>
            <w:tcW w:w="2947"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2041" w:type="dxa"/>
            <w:tcBorders>
              <w:top w:val="single" w:sz="4" w:space="0" w:color="auto"/>
              <w:left w:val="nil"/>
              <w:bottom w:val="nil"/>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r>
              <w:t>Наименование бюджета</w:t>
            </w:r>
          </w:p>
        </w:tc>
        <w:tc>
          <w:tcPr>
            <w:tcW w:w="2041" w:type="dxa"/>
            <w:tcBorders>
              <w:top w:val="nil"/>
              <w:left w:val="nil"/>
              <w:bottom w:val="single" w:sz="4" w:space="0" w:color="auto"/>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по </w:t>
            </w:r>
            <w:hyperlink r:id="rId43"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r>
              <w:t>Финансовый орган</w:t>
            </w:r>
          </w:p>
        </w:tc>
        <w:tc>
          <w:tcPr>
            <w:tcW w:w="2041" w:type="dxa"/>
            <w:tcBorders>
              <w:top w:val="single" w:sz="4" w:space="0" w:color="auto"/>
              <w:left w:val="nil"/>
              <w:bottom w:val="single" w:sz="4" w:space="0" w:color="auto"/>
              <w:right w:val="nil"/>
            </w:tcBorders>
          </w:tcPr>
          <w:p w:rsidR="00E222BE" w:rsidRDefault="00E222BE" w:rsidP="00E222BE">
            <w:pPr>
              <w:pStyle w:val="ConsPlusNormal"/>
            </w:pPr>
          </w:p>
        </w:tc>
        <w:tc>
          <w:tcPr>
            <w:tcW w:w="2947" w:type="dxa"/>
            <w:tcBorders>
              <w:top w:val="nil"/>
              <w:left w:val="nil"/>
              <w:bottom w:val="nil"/>
              <w:right w:val="single" w:sz="4" w:space="0" w:color="auto"/>
            </w:tcBorders>
          </w:tcPr>
          <w:p w:rsidR="00E222BE" w:rsidRPr="00225B3D" w:rsidRDefault="00E222BE" w:rsidP="00E222BE">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pPr>
          </w:p>
        </w:tc>
      </w:tr>
      <w:tr w:rsidR="00E222BE" w:rsidTr="00E222BE">
        <w:tc>
          <w:tcPr>
            <w:tcW w:w="3402" w:type="dxa"/>
            <w:tcBorders>
              <w:top w:val="nil"/>
              <w:left w:val="nil"/>
              <w:bottom w:val="nil"/>
              <w:right w:val="nil"/>
            </w:tcBorders>
          </w:tcPr>
          <w:p w:rsidR="00E222BE" w:rsidRDefault="00E222BE" w:rsidP="00E222BE">
            <w:pPr>
              <w:pStyle w:val="ConsPlusNormal"/>
            </w:pPr>
          </w:p>
        </w:tc>
        <w:tc>
          <w:tcPr>
            <w:tcW w:w="4988" w:type="dxa"/>
            <w:gridSpan w:val="2"/>
            <w:tcBorders>
              <w:top w:val="nil"/>
              <w:left w:val="nil"/>
              <w:bottom w:val="nil"/>
              <w:right w:val="single" w:sz="4" w:space="0" w:color="auto"/>
            </w:tcBorders>
          </w:tcPr>
          <w:p w:rsidR="00E222BE" w:rsidRDefault="00E222BE" w:rsidP="00E222BE">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pPr>
          </w:p>
        </w:tc>
      </w:tr>
      <w:tr w:rsidR="00E222BE" w:rsidRPr="00225B3D" w:rsidTr="00E222BE">
        <w:tc>
          <w:tcPr>
            <w:tcW w:w="5443" w:type="dxa"/>
            <w:gridSpan w:val="2"/>
            <w:tcBorders>
              <w:top w:val="nil"/>
              <w:left w:val="nil"/>
              <w:bottom w:val="nil"/>
              <w:right w:val="nil"/>
            </w:tcBorders>
          </w:tcPr>
          <w:p w:rsidR="00E222BE" w:rsidRPr="00225B3D" w:rsidRDefault="00E222BE" w:rsidP="00E222BE">
            <w:pPr>
              <w:pStyle w:val="ConsPlusNormal"/>
            </w:pPr>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44"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bl>
    <w:p w:rsidR="00E222BE" w:rsidRPr="00225B3D" w:rsidRDefault="00E222BE" w:rsidP="00E222BE">
      <w:pPr>
        <w:pStyle w:val="ConsPlusNormal"/>
        <w:jc w:val="both"/>
      </w:pPr>
    </w:p>
    <w:p w:rsidR="00E222BE" w:rsidRPr="00225B3D" w:rsidRDefault="00E222BE" w:rsidP="00AD214D">
      <w:pPr>
        <w:pStyle w:val="ConsPlusNonformat"/>
        <w:jc w:val="center"/>
      </w:pPr>
      <w:r w:rsidRPr="00225B3D">
        <w:t>Раздел 1. Реквизиты документа-основания для постановки</w:t>
      </w:r>
    </w:p>
    <w:p w:rsidR="00E222BE" w:rsidRPr="00225B3D" w:rsidRDefault="00E222BE" w:rsidP="00AD214D">
      <w:pPr>
        <w:pStyle w:val="ConsPlusNonformat"/>
        <w:jc w:val="center"/>
      </w:pPr>
      <w:r w:rsidRPr="00225B3D">
        <w:t>на учет бюджетного обязательства (для внесения изменений</w:t>
      </w:r>
    </w:p>
    <w:p w:rsidR="00E222BE" w:rsidRPr="00225B3D" w:rsidRDefault="00E222BE" w:rsidP="00AD214D">
      <w:pPr>
        <w:pStyle w:val="ConsPlusNonformat"/>
        <w:jc w:val="center"/>
      </w:pPr>
      <w:r w:rsidRPr="00225B3D">
        <w:t>в поставленное на учет бюджетное обязательство)</w:t>
      </w:r>
    </w:p>
    <w:p w:rsidR="00E222BE" w:rsidRPr="00225B3D" w:rsidRDefault="00E222BE" w:rsidP="00E22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E222BE" w:rsidRPr="00225B3D" w:rsidTr="00E222BE">
        <w:tc>
          <w:tcPr>
            <w:tcW w:w="2793" w:type="dxa"/>
            <w:gridSpan w:val="4"/>
            <w:tcBorders>
              <w:left w:val="nil"/>
            </w:tcBorders>
          </w:tcPr>
          <w:p w:rsidR="00E222BE" w:rsidRPr="00225B3D" w:rsidRDefault="00E222BE" w:rsidP="00E222BE">
            <w:pPr>
              <w:pStyle w:val="ConsPlusNormal"/>
              <w:jc w:val="center"/>
            </w:pPr>
            <w:r w:rsidRPr="00225B3D">
              <w:t>Документ-основание</w:t>
            </w:r>
          </w:p>
        </w:tc>
        <w:tc>
          <w:tcPr>
            <w:tcW w:w="850" w:type="dxa"/>
            <w:vMerge w:val="restart"/>
          </w:tcPr>
          <w:p w:rsidR="00E222BE" w:rsidRPr="00225B3D" w:rsidRDefault="00E222BE" w:rsidP="00E222BE">
            <w:pPr>
              <w:pStyle w:val="ConsPlusNormal"/>
              <w:jc w:val="center"/>
            </w:pPr>
            <w:r w:rsidRPr="00225B3D">
              <w:t>Предмет по документу-основанию</w:t>
            </w:r>
          </w:p>
        </w:tc>
        <w:tc>
          <w:tcPr>
            <w:tcW w:w="862" w:type="dxa"/>
            <w:vMerge w:val="restart"/>
          </w:tcPr>
          <w:p w:rsidR="00E222BE" w:rsidRPr="00225B3D" w:rsidRDefault="00E222BE" w:rsidP="00E222BE">
            <w:pPr>
              <w:pStyle w:val="ConsPlusNormal"/>
              <w:jc w:val="center"/>
            </w:pPr>
            <w:r w:rsidRPr="00225B3D">
              <w:t>Учетный номер бюджетного обязательства</w:t>
            </w:r>
          </w:p>
        </w:tc>
        <w:tc>
          <w:tcPr>
            <w:tcW w:w="1247" w:type="dxa"/>
            <w:vMerge w:val="restart"/>
          </w:tcPr>
          <w:p w:rsidR="00E222BE" w:rsidRPr="00225B3D" w:rsidRDefault="00E222BE" w:rsidP="00E222BE">
            <w:pPr>
              <w:pStyle w:val="ConsPlusNormal"/>
              <w:jc w:val="center"/>
            </w:pPr>
            <w:r w:rsidRPr="00225B3D">
              <w:t>Уникальный номер реестровой записи в реестре контрактов/реестре соглашений</w:t>
            </w:r>
          </w:p>
        </w:tc>
        <w:tc>
          <w:tcPr>
            <w:tcW w:w="862" w:type="dxa"/>
            <w:vMerge w:val="restart"/>
          </w:tcPr>
          <w:p w:rsidR="00E222BE" w:rsidRPr="00225B3D" w:rsidRDefault="00E222BE" w:rsidP="00E222BE">
            <w:pPr>
              <w:pStyle w:val="ConsPlusNormal"/>
              <w:jc w:val="center"/>
            </w:pPr>
            <w:r w:rsidRPr="00225B3D">
              <w:t>Сумма в валюте обязательства</w:t>
            </w:r>
          </w:p>
        </w:tc>
        <w:tc>
          <w:tcPr>
            <w:tcW w:w="680" w:type="dxa"/>
            <w:vMerge w:val="restart"/>
          </w:tcPr>
          <w:p w:rsidR="00E222BE" w:rsidRPr="00225B3D" w:rsidRDefault="00E222BE" w:rsidP="00E222BE">
            <w:pPr>
              <w:pStyle w:val="ConsPlusNormal"/>
              <w:jc w:val="center"/>
            </w:pPr>
            <w:r w:rsidRPr="00225B3D">
              <w:t xml:space="preserve">Код валюты по </w:t>
            </w:r>
            <w:hyperlink r:id="rId45" w:history="1">
              <w:r w:rsidRPr="00225B3D">
                <w:t>ОКВ</w:t>
              </w:r>
            </w:hyperlink>
          </w:p>
        </w:tc>
        <w:tc>
          <w:tcPr>
            <w:tcW w:w="1020" w:type="dxa"/>
            <w:vMerge w:val="restart"/>
          </w:tcPr>
          <w:p w:rsidR="00E222BE" w:rsidRPr="00225B3D" w:rsidRDefault="00E222BE" w:rsidP="00E222BE">
            <w:pPr>
              <w:pStyle w:val="ConsPlusNormal"/>
              <w:jc w:val="center"/>
            </w:pPr>
            <w:r w:rsidRPr="00225B3D">
              <w:t>Сумма в валюте Российской Федерации</w:t>
            </w:r>
          </w:p>
        </w:tc>
        <w:tc>
          <w:tcPr>
            <w:tcW w:w="1724" w:type="dxa"/>
            <w:gridSpan w:val="2"/>
          </w:tcPr>
          <w:p w:rsidR="00E222BE" w:rsidRPr="00225B3D" w:rsidRDefault="00E222BE" w:rsidP="00E222BE">
            <w:pPr>
              <w:pStyle w:val="ConsPlusNormal"/>
              <w:jc w:val="center"/>
            </w:pPr>
            <w:r w:rsidRPr="00225B3D">
              <w:t>Уведомление о поступлении исполнительного документа/ решения налогового органа</w:t>
            </w:r>
          </w:p>
        </w:tc>
        <w:tc>
          <w:tcPr>
            <w:tcW w:w="1553" w:type="dxa"/>
            <w:vMerge w:val="restart"/>
            <w:tcBorders>
              <w:right w:val="nil"/>
            </w:tcBorders>
          </w:tcPr>
          <w:p w:rsidR="00E222BE" w:rsidRPr="00225B3D" w:rsidRDefault="00E222BE" w:rsidP="00E222BE">
            <w:pPr>
              <w:pStyle w:val="ConsPlusNormal"/>
              <w:jc w:val="center"/>
            </w:pPr>
            <w:r w:rsidRPr="00225B3D">
              <w:t>Основание для невключения договора (государственного контракта) в реестр контрактов</w:t>
            </w:r>
          </w:p>
        </w:tc>
      </w:tr>
      <w:tr w:rsidR="00E222BE" w:rsidTr="00E222BE">
        <w:tc>
          <w:tcPr>
            <w:tcW w:w="665" w:type="dxa"/>
            <w:tcBorders>
              <w:left w:val="nil"/>
            </w:tcBorders>
          </w:tcPr>
          <w:p w:rsidR="00E222BE" w:rsidRDefault="00E222BE" w:rsidP="00E222BE">
            <w:pPr>
              <w:pStyle w:val="ConsPlusNormal"/>
              <w:jc w:val="center"/>
            </w:pPr>
            <w:r>
              <w:t>вид</w:t>
            </w:r>
          </w:p>
        </w:tc>
        <w:tc>
          <w:tcPr>
            <w:tcW w:w="850" w:type="dxa"/>
          </w:tcPr>
          <w:p w:rsidR="00E222BE" w:rsidRDefault="00E222BE" w:rsidP="00E222BE">
            <w:pPr>
              <w:pStyle w:val="ConsPlusNormal"/>
              <w:jc w:val="center"/>
            </w:pPr>
            <w:r>
              <w:t>наименование</w:t>
            </w:r>
          </w:p>
        </w:tc>
        <w:tc>
          <w:tcPr>
            <w:tcW w:w="680" w:type="dxa"/>
          </w:tcPr>
          <w:p w:rsidR="00E222BE" w:rsidRDefault="00E222BE" w:rsidP="00E222BE">
            <w:pPr>
              <w:pStyle w:val="ConsPlusNormal"/>
              <w:jc w:val="center"/>
            </w:pPr>
            <w:r>
              <w:t>номер</w:t>
            </w:r>
          </w:p>
        </w:tc>
        <w:tc>
          <w:tcPr>
            <w:tcW w:w="598" w:type="dxa"/>
          </w:tcPr>
          <w:p w:rsidR="00E222BE" w:rsidRDefault="00E222BE" w:rsidP="00E222BE">
            <w:pPr>
              <w:pStyle w:val="ConsPlusNormal"/>
              <w:jc w:val="center"/>
            </w:pPr>
            <w:r>
              <w:t>дата</w:t>
            </w:r>
          </w:p>
        </w:tc>
        <w:tc>
          <w:tcPr>
            <w:tcW w:w="850" w:type="dxa"/>
            <w:vMerge/>
          </w:tcPr>
          <w:p w:rsidR="00E222BE" w:rsidRDefault="00E222BE" w:rsidP="00E222BE"/>
        </w:tc>
        <w:tc>
          <w:tcPr>
            <w:tcW w:w="862" w:type="dxa"/>
            <w:vMerge/>
          </w:tcPr>
          <w:p w:rsidR="00E222BE" w:rsidRDefault="00E222BE" w:rsidP="00E222BE"/>
        </w:tc>
        <w:tc>
          <w:tcPr>
            <w:tcW w:w="1247" w:type="dxa"/>
            <w:vMerge/>
          </w:tcPr>
          <w:p w:rsidR="00E222BE" w:rsidRDefault="00E222BE" w:rsidP="00E222BE"/>
        </w:tc>
        <w:tc>
          <w:tcPr>
            <w:tcW w:w="862" w:type="dxa"/>
            <w:vMerge/>
          </w:tcPr>
          <w:p w:rsidR="00E222BE" w:rsidRDefault="00E222BE" w:rsidP="00E222BE"/>
        </w:tc>
        <w:tc>
          <w:tcPr>
            <w:tcW w:w="680" w:type="dxa"/>
            <w:vMerge/>
          </w:tcPr>
          <w:p w:rsidR="00E222BE" w:rsidRDefault="00E222BE" w:rsidP="00E222BE"/>
        </w:tc>
        <w:tc>
          <w:tcPr>
            <w:tcW w:w="1020" w:type="dxa"/>
            <w:vMerge/>
          </w:tcPr>
          <w:p w:rsidR="00E222BE" w:rsidRDefault="00E222BE" w:rsidP="00E222BE"/>
        </w:tc>
        <w:tc>
          <w:tcPr>
            <w:tcW w:w="862" w:type="dxa"/>
          </w:tcPr>
          <w:p w:rsidR="00E222BE" w:rsidRDefault="00E222BE" w:rsidP="00E222BE">
            <w:pPr>
              <w:pStyle w:val="ConsPlusNormal"/>
              <w:jc w:val="center"/>
            </w:pPr>
            <w:r>
              <w:t>номер</w:t>
            </w:r>
          </w:p>
        </w:tc>
        <w:tc>
          <w:tcPr>
            <w:tcW w:w="862" w:type="dxa"/>
          </w:tcPr>
          <w:p w:rsidR="00E222BE" w:rsidRDefault="00E222BE" w:rsidP="00E222BE">
            <w:pPr>
              <w:pStyle w:val="ConsPlusNormal"/>
              <w:jc w:val="center"/>
            </w:pPr>
            <w:r>
              <w:t>дата</w:t>
            </w:r>
          </w:p>
        </w:tc>
        <w:tc>
          <w:tcPr>
            <w:tcW w:w="1553" w:type="dxa"/>
            <w:vMerge/>
            <w:tcBorders>
              <w:right w:val="nil"/>
            </w:tcBorders>
          </w:tcPr>
          <w:p w:rsidR="00E222BE" w:rsidRDefault="00E222BE" w:rsidP="00E222BE"/>
        </w:tc>
      </w:tr>
      <w:tr w:rsidR="00E222BE" w:rsidTr="00E222BE">
        <w:tc>
          <w:tcPr>
            <w:tcW w:w="665" w:type="dxa"/>
            <w:tcBorders>
              <w:left w:val="nil"/>
            </w:tcBorders>
          </w:tcPr>
          <w:p w:rsidR="00E222BE" w:rsidRDefault="00E222BE" w:rsidP="00E222BE">
            <w:pPr>
              <w:pStyle w:val="ConsPlusNormal"/>
              <w:jc w:val="center"/>
            </w:pPr>
            <w:r>
              <w:t>1</w:t>
            </w:r>
          </w:p>
        </w:tc>
        <w:tc>
          <w:tcPr>
            <w:tcW w:w="850" w:type="dxa"/>
          </w:tcPr>
          <w:p w:rsidR="00E222BE" w:rsidRDefault="00E222BE" w:rsidP="00E222BE">
            <w:pPr>
              <w:pStyle w:val="ConsPlusNormal"/>
              <w:jc w:val="center"/>
            </w:pPr>
            <w:r>
              <w:t>2</w:t>
            </w:r>
          </w:p>
        </w:tc>
        <w:tc>
          <w:tcPr>
            <w:tcW w:w="680" w:type="dxa"/>
          </w:tcPr>
          <w:p w:rsidR="00E222BE" w:rsidRDefault="00E222BE" w:rsidP="00E222BE">
            <w:pPr>
              <w:pStyle w:val="ConsPlusNormal"/>
              <w:jc w:val="center"/>
            </w:pPr>
            <w:r>
              <w:t>3</w:t>
            </w:r>
          </w:p>
        </w:tc>
        <w:tc>
          <w:tcPr>
            <w:tcW w:w="598" w:type="dxa"/>
          </w:tcPr>
          <w:p w:rsidR="00E222BE" w:rsidRDefault="00E222BE" w:rsidP="00E222BE">
            <w:pPr>
              <w:pStyle w:val="ConsPlusNormal"/>
              <w:jc w:val="center"/>
            </w:pPr>
            <w:r>
              <w:t>4</w:t>
            </w:r>
          </w:p>
        </w:tc>
        <w:tc>
          <w:tcPr>
            <w:tcW w:w="850" w:type="dxa"/>
          </w:tcPr>
          <w:p w:rsidR="00E222BE" w:rsidRDefault="00E222BE" w:rsidP="00E222BE">
            <w:pPr>
              <w:pStyle w:val="ConsPlusNormal"/>
              <w:jc w:val="center"/>
            </w:pPr>
            <w:r>
              <w:t>5</w:t>
            </w:r>
          </w:p>
        </w:tc>
        <w:tc>
          <w:tcPr>
            <w:tcW w:w="862" w:type="dxa"/>
          </w:tcPr>
          <w:p w:rsidR="00E222BE" w:rsidRDefault="00E222BE" w:rsidP="00E222BE">
            <w:pPr>
              <w:pStyle w:val="ConsPlusNormal"/>
              <w:jc w:val="center"/>
            </w:pPr>
            <w:r>
              <w:t>6</w:t>
            </w:r>
          </w:p>
        </w:tc>
        <w:tc>
          <w:tcPr>
            <w:tcW w:w="1247" w:type="dxa"/>
          </w:tcPr>
          <w:p w:rsidR="00E222BE" w:rsidRDefault="00E222BE" w:rsidP="00E222BE">
            <w:pPr>
              <w:pStyle w:val="ConsPlusNormal"/>
              <w:jc w:val="center"/>
            </w:pPr>
            <w:r>
              <w:t>7</w:t>
            </w:r>
          </w:p>
        </w:tc>
        <w:tc>
          <w:tcPr>
            <w:tcW w:w="862" w:type="dxa"/>
          </w:tcPr>
          <w:p w:rsidR="00E222BE" w:rsidRDefault="00E222BE" w:rsidP="00E222BE">
            <w:pPr>
              <w:pStyle w:val="ConsPlusNormal"/>
              <w:jc w:val="center"/>
            </w:pPr>
            <w:r>
              <w:t>8</w:t>
            </w:r>
          </w:p>
        </w:tc>
        <w:tc>
          <w:tcPr>
            <w:tcW w:w="680" w:type="dxa"/>
          </w:tcPr>
          <w:p w:rsidR="00E222BE" w:rsidRDefault="00E222BE" w:rsidP="00E222BE">
            <w:pPr>
              <w:pStyle w:val="ConsPlusNormal"/>
              <w:jc w:val="center"/>
            </w:pPr>
            <w:r>
              <w:t>9</w:t>
            </w:r>
          </w:p>
        </w:tc>
        <w:tc>
          <w:tcPr>
            <w:tcW w:w="1020" w:type="dxa"/>
          </w:tcPr>
          <w:p w:rsidR="00E222BE" w:rsidRDefault="00E222BE" w:rsidP="00E222BE">
            <w:pPr>
              <w:pStyle w:val="ConsPlusNormal"/>
              <w:jc w:val="center"/>
            </w:pPr>
            <w:r>
              <w:t>10</w:t>
            </w:r>
          </w:p>
        </w:tc>
        <w:tc>
          <w:tcPr>
            <w:tcW w:w="862" w:type="dxa"/>
          </w:tcPr>
          <w:p w:rsidR="00E222BE" w:rsidRDefault="00E222BE" w:rsidP="00E222BE">
            <w:pPr>
              <w:pStyle w:val="ConsPlusNormal"/>
              <w:jc w:val="center"/>
            </w:pPr>
            <w:r>
              <w:t>11</w:t>
            </w:r>
          </w:p>
        </w:tc>
        <w:tc>
          <w:tcPr>
            <w:tcW w:w="862" w:type="dxa"/>
          </w:tcPr>
          <w:p w:rsidR="00E222BE" w:rsidRDefault="00E222BE" w:rsidP="00E222BE">
            <w:pPr>
              <w:pStyle w:val="ConsPlusNormal"/>
              <w:jc w:val="center"/>
            </w:pPr>
            <w:r>
              <w:t>12</w:t>
            </w:r>
          </w:p>
        </w:tc>
        <w:tc>
          <w:tcPr>
            <w:tcW w:w="1553" w:type="dxa"/>
            <w:tcBorders>
              <w:right w:val="nil"/>
            </w:tcBorders>
          </w:tcPr>
          <w:p w:rsidR="00E222BE" w:rsidRDefault="00E222BE" w:rsidP="00E222BE">
            <w:pPr>
              <w:pStyle w:val="ConsPlusNormal"/>
              <w:jc w:val="center"/>
            </w:pPr>
            <w:r>
              <w:t>13</w:t>
            </w:r>
          </w:p>
        </w:tc>
      </w:tr>
      <w:tr w:rsidR="00E222BE" w:rsidTr="00E222BE">
        <w:tblPrEx>
          <w:tblBorders>
            <w:left w:val="single" w:sz="4" w:space="0" w:color="auto"/>
            <w:right w:val="single" w:sz="4" w:space="0" w:color="auto"/>
          </w:tblBorders>
        </w:tblPrEx>
        <w:tc>
          <w:tcPr>
            <w:tcW w:w="665" w:type="dxa"/>
          </w:tcPr>
          <w:p w:rsidR="00E222BE" w:rsidRDefault="00E222BE" w:rsidP="00E222BE">
            <w:pPr>
              <w:pStyle w:val="ConsPlusNormal"/>
            </w:pPr>
          </w:p>
        </w:tc>
        <w:tc>
          <w:tcPr>
            <w:tcW w:w="850" w:type="dxa"/>
          </w:tcPr>
          <w:p w:rsidR="00E222BE" w:rsidRDefault="00E222BE" w:rsidP="00E222BE">
            <w:pPr>
              <w:pStyle w:val="ConsPlusNormal"/>
            </w:pPr>
          </w:p>
        </w:tc>
        <w:tc>
          <w:tcPr>
            <w:tcW w:w="680" w:type="dxa"/>
          </w:tcPr>
          <w:p w:rsidR="00E222BE" w:rsidRDefault="00E222BE" w:rsidP="00E222BE">
            <w:pPr>
              <w:pStyle w:val="ConsPlusNormal"/>
            </w:pPr>
          </w:p>
        </w:tc>
        <w:tc>
          <w:tcPr>
            <w:tcW w:w="598" w:type="dxa"/>
          </w:tcPr>
          <w:p w:rsidR="00E222BE" w:rsidRDefault="00E222BE" w:rsidP="00E222BE">
            <w:pPr>
              <w:pStyle w:val="ConsPlusNormal"/>
            </w:pPr>
          </w:p>
        </w:tc>
        <w:tc>
          <w:tcPr>
            <w:tcW w:w="850" w:type="dxa"/>
          </w:tcPr>
          <w:p w:rsidR="00E222BE" w:rsidRDefault="00E222BE" w:rsidP="00E222BE">
            <w:pPr>
              <w:pStyle w:val="ConsPlusNormal"/>
            </w:pPr>
          </w:p>
        </w:tc>
        <w:tc>
          <w:tcPr>
            <w:tcW w:w="862" w:type="dxa"/>
          </w:tcPr>
          <w:p w:rsidR="00E222BE" w:rsidRDefault="00E222BE" w:rsidP="00E222BE">
            <w:pPr>
              <w:pStyle w:val="ConsPlusNormal"/>
            </w:pPr>
          </w:p>
        </w:tc>
        <w:tc>
          <w:tcPr>
            <w:tcW w:w="1247" w:type="dxa"/>
          </w:tcPr>
          <w:p w:rsidR="00E222BE" w:rsidRDefault="00E222BE" w:rsidP="00E222BE">
            <w:pPr>
              <w:pStyle w:val="ConsPlusNormal"/>
            </w:pPr>
          </w:p>
        </w:tc>
        <w:tc>
          <w:tcPr>
            <w:tcW w:w="86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862" w:type="dxa"/>
          </w:tcPr>
          <w:p w:rsidR="00E222BE" w:rsidRDefault="00E222BE" w:rsidP="00E222BE">
            <w:pPr>
              <w:pStyle w:val="ConsPlusNormal"/>
            </w:pPr>
          </w:p>
        </w:tc>
        <w:tc>
          <w:tcPr>
            <w:tcW w:w="862" w:type="dxa"/>
          </w:tcPr>
          <w:p w:rsidR="00E222BE" w:rsidRDefault="00E222BE" w:rsidP="00E222BE">
            <w:pPr>
              <w:pStyle w:val="ConsPlusNormal"/>
            </w:pPr>
          </w:p>
        </w:tc>
        <w:tc>
          <w:tcPr>
            <w:tcW w:w="1553" w:type="dxa"/>
          </w:tcPr>
          <w:p w:rsidR="00E222BE" w:rsidRDefault="00E222BE" w:rsidP="00E222BE">
            <w:pPr>
              <w:pStyle w:val="ConsPlusNormal"/>
            </w:pPr>
          </w:p>
        </w:tc>
      </w:tr>
    </w:tbl>
    <w:p w:rsidR="00E222BE" w:rsidRDefault="00E222BE" w:rsidP="00E222BE">
      <w:pPr>
        <w:sectPr w:rsidR="00E222BE" w:rsidSect="00E222BE">
          <w:pgSz w:w="16838" w:h="11905" w:orient="landscape"/>
          <w:pgMar w:top="1134" w:right="567" w:bottom="1134" w:left="1134" w:header="0" w:footer="0" w:gutter="0"/>
          <w:cols w:space="720"/>
        </w:sectPr>
      </w:pPr>
    </w:p>
    <w:p w:rsidR="00E222BE" w:rsidRDefault="00E222BE" w:rsidP="00E222BE">
      <w:pPr>
        <w:pStyle w:val="ConsPlusNormal"/>
        <w:jc w:val="both"/>
      </w:pPr>
    </w:p>
    <w:p w:rsidR="00E222BE" w:rsidRDefault="00E222BE" w:rsidP="00E222BE">
      <w:pPr>
        <w:pStyle w:val="ConsPlusNonformat"/>
        <w:jc w:val="both"/>
      </w:pPr>
      <w:r>
        <w:t xml:space="preserve">                Раздел 2. Реквизиты контрагента/взыскателя</w:t>
      </w:r>
    </w:p>
    <w:p w:rsidR="00E222BE" w:rsidRDefault="00E222BE" w:rsidP="00E222BE">
      <w:pPr>
        <w:pStyle w:val="ConsPlusNonformat"/>
        <w:jc w:val="both"/>
      </w:pPr>
      <w:r>
        <w:t xml:space="preserve">          по исполнительному документу/решению налогового органа</w:t>
      </w:r>
    </w:p>
    <w:p w:rsidR="00E222BE" w:rsidRDefault="00E222BE" w:rsidP="00E22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E222BE" w:rsidTr="00E222BE">
        <w:tc>
          <w:tcPr>
            <w:tcW w:w="2041" w:type="dxa"/>
            <w:tcBorders>
              <w:left w:val="nil"/>
            </w:tcBorders>
          </w:tcPr>
          <w:p w:rsidR="00E222BE" w:rsidRDefault="00E222BE" w:rsidP="00E222BE">
            <w:pPr>
              <w:pStyle w:val="ConsPlusNormal"/>
              <w:jc w:val="center"/>
            </w:pPr>
            <w:r>
              <w:t>Наименование юридического лица/фамилия, имя, отчество физического лица</w:t>
            </w:r>
          </w:p>
        </w:tc>
        <w:tc>
          <w:tcPr>
            <w:tcW w:w="737" w:type="dxa"/>
          </w:tcPr>
          <w:p w:rsidR="00E222BE" w:rsidRDefault="00E222BE" w:rsidP="00E222BE">
            <w:pPr>
              <w:pStyle w:val="ConsPlusNormal"/>
              <w:jc w:val="center"/>
            </w:pPr>
            <w:r>
              <w:t>ИНН</w:t>
            </w:r>
          </w:p>
        </w:tc>
        <w:tc>
          <w:tcPr>
            <w:tcW w:w="737" w:type="dxa"/>
          </w:tcPr>
          <w:p w:rsidR="00E222BE" w:rsidRDefault="00E222BE" w:rsidP="00E222BE">
            <w:pPr>
              <w:pStyle w:val="ConsPlusNormal"/>
              <w:jc w:val="center"/>
            </w:pPr>
            <w:r>
              <w:t>КПП</w:t>
            </w:r>
          </w:p>
        </w:tc>
        <w:tc>
          <w:tcPr>
            <w:tcW w:w="850" w:type="dxa"/>
          </w:tcPr>
          <w:p w:rsidR="00E222BE" w:rsidRDefault="00E222BE" w:rsidP="00E222BE">
            <w:pPr>
              <w:pStyle w:val="ConsPlusNormal"/>
              <w:jc w:val="center"/>
            </w:pPr>
            <w:r>
              <w:t>Код по Сводному реестру</w:t>
            </w:r>
          </w:p>
        </w:tc>
        <w:tc>
          <w:tcPr>
            <w:tcW w:w="794" w:type="dxa"/>
          </w:tcPr>
          <w:p w:rsidR="00E222BE" w:rsidRDefault="00E222BE" w:rsidP="00E222BE">
            <w:pPr>
              <w:pStyle w:val="ConsPlusNormal"/>
              <w:jc w:val="center"/>
            </w:pPr>
            <w:r>
              <w:t>Номер лицевого счета</w:t>
            </w:r>
          </w:p>
        </w:tc>
        <w:tc>
          <w:tcPr>
            <w:tcW w:w="822" w:type="dxa"/>
          </w:tcPr>
          <w:p w:rsidR="00E222BE" w:rsidRDefault="00E222BE" w:rsidP="00E222BE">
            <w:pPr>
              <w:pStyle w:val="ConsPlusNormal"/>
              <w:jc w:val="center"/>
            </w:pPr>
            <w:r>
              <w:t>Номер банковского счета</w:t>
            </w:r>
          </w:p>
        </w:tc>
        <w:tc>
          <w:tcPr>
            <w:tcW w:w="1257" w:type="dxa"/>
          </w:tcPr>
          <w:p w:rsidR="00E222BE" w:rsidRDefault="00E222BE" w:rsidP="00E222BE">
            <w:pPr>
              <w:pStyle w:val="ConsPlusNormal"/>
              <w:jc w:val="center"/>
            </w:pPr>
            <w:r>
              <w:t>Наименование банка</w:t>
            </w:r>
          </w:p>
        </w:tc>
        <w:tc>
          <w:tcPr>
            <w:tcW w:w="804" w:type="dxa"/>
          </w:tcPr>
          <w:p w:rsidR="00E222BE" w:rsidRDefault="00E222BE" w:rsidP="00E222BE">
            <w:pPr>
              <w:pStyle w:val="ConsPlusNormal"/>
              <w:jc w:val="center"/>
            </w:pPr>
            <w:r>
              <w:t>БИК банка</w:t>
            </w:r>
          </w:p>
        </w:tc>
        <w:tc>
          <w:tcPr>
            <w:tcW w:w="994" w:type="dxa"/>
            <w:tcBorders>
              <w:right w:val="nil"/>
            </w:tcBorders>
          </w:tcPr>
          <w:p w:rsidR="00E222BE" w:rsidRDefault="00E222BE" w:rsidP="00E222BE">
            <w:pPr>
              <w:pStyle w:val="ConsPlusNormal"/>
              <w:jc w:val="center"/>
            </w:pPr>
            <w:r>
              <w:t>Корреспондентский счет банка</w:t>
            </w:r>
          </w:p>
        </w:tc>
      </w:tr>
      <w:tr w:rsidR="00E222BE" w:rsidTr="00E222BE">
        <w:tc>
          <w:tcPr>
            <w:tcW w:w="2041" w:type="dxa"/>
            <w:tcBorders>
              <w:left w:val="nil"/>
            </w:tcBorders>
          </w:tcPr>
          <w:p w:rsidR="00E222BE" w:rsidRDefault="00E222BE" w:rsidP="00E222BE">
            <w:pPr>
              <w:pStyle w:val="ConsPlusNormal"/>
              <w:jc w:val="center"/>
            </w:pPr>
            <w:r>
              <w:t>1</w:t>
            </w:r>
          </w:p>
        </w:tc>
        <w:tc>
          <w:tcPr>
            <w:tcW w:w="737" w:type="dxa"/>
          </w:tcPr>
          <w:p w:rsidR="00E222BE" w:rsidRDefault="00E222BE" w:rsidP="00E222BE">
            <w:pPr>
              <w:pStyle w:val="ConsPlusNormal"/>
              <w:jc w:val="center"/>
            </w:pPr>
            <w:r>
              <w:t>2</w:t>
            </w:r>
          </w:p>
        </w:tc>
        <w:tc>
          <w:tcPr>
            <w:tcW w:w="737" w:type="dxa"/>
          </w:tcPr>
          <w:p w:rsidR="00E222BE" w:rsidRDefault="00E222BE" w:rsidP="00E222BE">
            <w:pPr>
              <w:pStyle w:val="ConsPlusNormal"/>
              <w:jc w:val="center"/>
            </w:pPr>
            <w:r>
              <w:t>3</w:t>
            </w:r>
          </w:p>
        </w:tc>
        <w:tc>
          <w:tcPr>
            <w:tcW w:w="850" w:type="dxa"/>
          </w:tcPr>
          <w:p w:rsidR="00E222BE" w:rsidRDefault="00E222BE" w:rsidP="00E222BE">
            <w:pPr>
              <w:pStyle w:val="ConsPlusNormal"/>
              <w:jc w:val="center"/>
            </w:pPr>
            <w:r>
              <w:t>4</w:t>
            </w:r>
          </w:p>
        </w:tc>
        <w:tc>
          <w:tcPr>
            <w:tcW w:w="794" w:type="dxa"/>
          </w:tcPr>
          <w:p w:rsidR="00E222BE" w:rsidRDefault="00E222BE" w:rsidP="00E222BE">
            <w:pPr>
              <w:pStyle w:val="ConsPlusNormal"/>
              <w:jc w:val="center"/>
            </w:pPr>
            <w:r>
              <w:t>5</w:t>
            </w:r>
          </w:p>
        </w:tc>
        <w:tc>
          <w:tcPr>
            <w:tcW w:w="822" w:type="dxa"/>
          </w:tcPr>
          <w:p w:rsidR="00E222BE" w:rsidRDefault="00E222BE" w:rsidP="00E222BE">
            <w:pPr>
              <w:pStyle w:val="ConsPlusNormal"/>
              <w:jc w:val="center"/>
            </w:pPr>
            <w:r>
              <w:t>6</w:t>
            </w:r>
          </w:p>
        </w:tc>
        <w:tc>
          <w:tcPr>
            <w:tcW w:w="1257" w:type="dxa"/>
          </w:tcPr>
          <w:p w:rsidR="00E222BE" w:rsidRDefault="00E222BE" w:rsidP="00E222BE">
            <w:pPr>
              <w:pStyle w:val="ConsPlusNormal"/>
              <w:jc w:val="center"/>
            </w:pPr>
            <w:r>
              <w:t>7</w:t>
            </w:r>
          </w:p>
        </w:tc>
        <w:tc>
          <w:tcPr>
            <w:tcW w:w="804" w:type="dxa"/>
          </w:tcPr>
          <w:p w:rsidR="00E222BE" w:rsidRDefault="00E222BE" w:rsidP="00E222BE">
            <w:pPr>
              <w:pStyle w:val="ConsPlusNormal"/>
              <w:jc w:val="center"/>
            </w:pPr>
            <w:r>
              <w:t>8</w:t>
            </w:r>
          </w:p>
        </w:tc>
        <w:tc>
          <w:tcPr>
            <w:tcW w:w="994" w:type="dxa"/>
            <w:tcBorders>
              <w:right w:val="nil"/>
            </w:tcBorders>
          </w:tcPr>
          <w:p w:rsidR="00E222BE" w:rsidRDefault="00E222BE" w:rsidP="00E222BE">
            <w:pPr>
              <w:pStyle w:val="ConsPlusNormal"/>
              <w:jc w:val="center"/>
            </w:pPr>
            <w:r>
              <w:t>9</w:t>
            </w:r>
          </w:p>
        </w:tc>
      </w:tr>
      <w:tr w:rsidR="00E222BE" w:rsidTr="00E222BE">
        <w:tblPrEx>
          <w:tblBorders>
            <w:left w:val="single" w:sz="4" w:space="0" w:color="auto"/>
            <w:right w:val="single" w:sz="4" w:space="0" w:color="auto"/>
          </w:tblBorders>
        </w:tblPrEx>
        <w:tc>
          <w:tcPr>
            <w:tcW w:w="2041" w:type="dxa"/>
          </w:tcPr>
          <w:p w:rsidR="00E222BE" w:rsidRDefault="00E222BE" w:rsidP="00E222BE">
            <w:pPr>
              <w:pStyle w:val="ConsPlusNormal"/>
            </w:pPr>
          </w:p>
        </w:tc>
        <w:tc>
          <w:tcPr>
            <w:tcW w:w="737" w:type="dxa"/>
          </w:tcPr>
          <w:p w:rsidR="00E222BE" w:rsidRDefault="00E222BE" w:rsidP="00E222BE">
            <w:pPr>
              <w:pStyle w:val="ConsPlusNormal"/>
            </w:pPr>
          </w:p>
        </w:tc>
        <w:tc>
          <w:tcPr>
            <w:tcW w:w="737" w:type="dxa"/>
          </w:tcPr>
          <w:p w:rsidR="00E222BE" w:rsidRDefault="00E222BE" w:rsidP="00E222BE">
            <w:pPr>
              <w:pStyle w:val="ConsPlusNormal"/>
            </w:pPr>
          </w:p>
        </w:tc>
        <w:tc>
          <w:tcPr>
            <w:tcW w:w="850" w:type="dxa"/>
          </w:tcPr>
          <w:p w:rsidR="00E222BE" w:rsidRDefault="00E222BE" w:rsidP="00E222BE">
            <w:pPr>
              <w:pStyle w:val="ConsPlusNormal"/>
            </w:pPr>
          </w:p>
        </w:tc>
        <w:tc>
          <w:tcPr>
            <w:tcW w:w="794" w:type="dxa"/>
          </w:tcPr>
          <w:p w:rsidR="00E222BE" w:rsidRDefault="00E222BE" w:rsidP="00E222BE">
            <w:pPr>
              <w:pStyle w:val="ConsPlusNormal"/>
            </w:pPr>
          </w:p>
        </w:tc>
        <w:tc>
          <w:tcPr>
            <w:tcW w:w="822" w:type="dxa"/>
          </w:tcPr>
          <w:p w:rsidR="00E222BE" w:rsidRDefault="00E222BE" w:rsidP="00E222BE">
            <w:pPr>
              <w:pStyle w:val="ConsPlusNormal"/>
            </w:pPr>
          </w:p>
        </w:tc>
        <w:tc>
          <w:tcPr>
            <w:tcW w:w="1257" w:type="dxa"/>
          </w:tcPr>
          <w:p w:rsidR="00E222BE" w:rsidRDefault="00E222BE" w:rsidP="00E222BE">
            <w:pPr>
              <w:pStyle w:val="ConsPlusNormal"/>
            </w:pPr>
          </w:p>
        </w:tc>
        <w:tc>
          <w:tcPr>
            <w:tcW w:w="804" w:type="dxa"/>
          </w:tcPr>
          <w:p w:rsidR="00E222BE" w:rsidRDefault="00E222BE" w:rsidP="00E222BE">
            <w:pPr>
              <w:pStyle w:val="ConsPlusNormal"/>
            </w:pPr>
          </w:p>
        </w:tc>
        <w:tc>
          <w:tcPr>
            <w:tcW w:w="994"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2041" w:type="dxa"/>
          </w:tcPr>
          <w:p w:rsidR="00E222BE" w:rsidRDefault="00E222BE" w:rsidP="00E222BE">
            <w:pPr>
              <w:pStyle w:val="ConsPlusNormal"/>
            </w:pPr>
          </w:p>
        </w:tc>
        <w:tc>
          <w:tcPr>
            <w:tcW w:w="737" w:type="dxa"/>
          </w:tcPr>
          <w:p w:rsidR="00E222BE" w:rsidRDefault="00E222BE" w:rsidP="00E222BE">
            <w:pPr>
              <w:pStyle w:val="ConsPlusNormal"/>
            </w:pPr>
          </w:p>
        </w:tc>
        <w:tc>
          <w:tcPr>
            <w:tcW w:w="737" w:type="dxa"/>
          </w:tcPr>
          <w:p w:rsidR="00E222BE" w:rsidRDefault="00E222BE" w:rsidP="00E222BE">
            <w:pPr>
              <w:pStyle w:val="ConsPlusNormal"/>
            </w:pPr>
          </w:p>
        </w:tc>
        <w:tc>
          <w:tcPr>
            <w:tcW w:w="850" w:type="dxa"/>
          </w:tcPr>
          <w:p w:rsidR="00E222BE" w:rsidRDefault="00E222BE" w:rsidP="00E222BE">
            <w:pPr>
              <w:pStyle w:val="ConsPlusNormal"/>
            </w:pPr>
          </w:p>
        </w:tc>
        <w:tc>
          <w:tcPr>
            <w:tcW w:w="794" w:type="dxa"/>
          </w:tcPr>
          <w:p w:rsidR="00E222BE" w:rsidRDefault="00E222BE" w:rsidP="00E222BE">
            <w:pPr>
              <w:pStyle w:val="ConsPlusNormal"/>
            </w:pPr>
          </w:p>
        </w:tc>
        <w:tc>
          <w:tcPr>
            <w:tcW w:w="822" w:type="dxa"/>
          </w:tcPr>
          <w:p w:rsidR="00E222BE" w:rsidRDefault="00E222BE" w:rsidP="00E222BE">
            <w:pPr>
              <w:pStyle w:val="ConsPlusNormal"/>
            </w:pPr>
          </w:p>
        </w:tc>
        <w:tc>
          <w:tcPr>
            <w:tcW w:w="1257" w:type="dxa"/>
          </w:tcPr>
          <w:p w:rsidR="00E222BE" w:rsidRDefault="00E222BE" w:rsidP="00E222BE">
            <w:pPr>
              <w:pStyle w:val="ConsPlusNormal"/>
            </w:pPr>
          </w:p>
        </w:tc>
        <w:tc>
          <w:tcPr>
            <w:tcW w:w="804" w:type="dxa"/>
          </w:tcPr>
          <w:p w:rsidR="00E222BE" w:rsidRDefault="00E222BE" w:rsidP="00E222BE">
            <w:pPr>
              <w:pStyle w:val="ConsPlusNormal"/>
            </w:pPr>
          </w:p>
        </w:tc>
        <w:tc>
          <w:tcPr>
            <w:tcW w:w="994" w:type="dxa"/>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 xml:space="preserve">                                                       Номер страницы _____</w:t>
      </w:r>
    </w:p>
    <w:p w:rsidR="00E222BE" w:rsidRDefault="00E222BE" w:rsidP="00E222BE">
      <w:pPr>
        <w:pStyle w:val="ConsPlusNonformat"/>
        <w:jc w:val="both"/>
      </w:pPr>
      <w:r>
        <w:t xml:space="preserve">                                                         Всего страниц ____</w:t>
      </w:r>
    </w:p>
    <w:p w:rsidR="00E222BE" w:rsidRDefault="00E222BE" w:rsidP="00E222BE">
      <w:pPr>
        <w:pStyle w:val="ConsPlusNonformat"/>
        <w:jc w:val="both"/>
      </w:pPr>
    </w:p>
    <w:p w:rsidR="00E222BE" w:rsidRDefault="00E222BE" w:rsidP="00E222BE">
      <w:pPr>
        <w:pStyle w:val="ConsPlusNonformat"/>
        <w:jc w:val="both"/>
      </w:pPr>
      <w:r>
        <w:t xml:space="preserve">                                                         Форма 0506111 с. 2</w:t>
      </w:r>
    </w:p>
    <w:p w:rsidR="00E222BE" w:rsidRDefault="00E222BE" w:rsidP="00E222BE">
      <w:pPr>
        <w:pStyle w:val="ConsPlusNonformat"/>
        <w:jc w:val="both"/>
      </w:pPr>
    </w:p>
    <w:p w:rsidR="00E222BE" w:rsidRDefault="00E222BE" w:rsidP="00E222BE">
      <w:pPr>
        <w:pStyle w:val="ConsPlusNonformat"/>
        <w:jc w:val="both"/>
      </w:pPr>
      <w:r>
        <w:t xml:space="preserve">                   Раздел 3. Расшифровка обязательства,</w:t>
      </w:r>
    </w:p>
    <w:p w:rsidR="00E222BE" w:rsidRDefault="00E222BE" w:rsidP="00466DFC">
      <w:pPr>
        <w:pStyle w:val="ConsPlusNonformat"/>
        <w:jc w:val="center"/>
      </w:pPr>
      <w:r>
        <w:t>превышающего допустимый объем</w:t>
      </w:r>
    </w:p>
    <w:p w:rsidR="00E222BE" w:rsidRDefault="00E222BE" w:rsidP="00E222BE">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E222BE" w:rsidTr="00E222BE">
        <w:tc>
          <w:tcPr>
            <w:tcW w:w="2292" w:type="dxa"/>
            <w:gridSpan w:val="2"/>
            <w:tcBorders>
              <w:left w:val="nil"/>
            </w:tcBorders>
          </w:tcPr>
          <w:p w:rsidR="00E222BE" w:rsidRDefault="00E222BE" w:rsidP="00E222BE">
            <w:pPr>
              <w:pStyle w:val="ConsPlusNormal"/>
              <w:jc w:val="center"/>
            </w:pPr>
            <w:r>
              <w:t>Объект ФАИП</w:t>
            </w:r>
          </w:p>
        </w:tc>
        <w:tc>
          <w:tcPr>
            <w:tcW w:w="1042" w:type="dxa"/>
            <w:vMerge w:val="restart"/>
          </w:tcPr>
          <w:p w:rsidR="00E222BE" w:rsidRDefault="00E222BE" w:rsidP="00E222BE">
            <w:pPr>
              <w:pStyle w:val="ConsPlusNormal"/>
              <w:jc w:val="center"/>
            </w:pPr>
            <w:r>
              <w:t>Наименование вида средств</w:t>
            </w:r>
          </w:p>
        </w:tc>
        <w:tc>
          <w:tcPr>
            <w:tcW w:w="680" w:type="dxa"/>
            <w:vMerge w:val="restart"/>
          </w:tcPr>
          <w:p w:rsidR="00E222BE" w:rsidRDefault="00E222BE" w:rsidP="00E222BE">
            <w:pPr>
              <w:pStyle w:val="ConsPlusNormal"/>
              <w:jc w:val="center"/>
            </w:pPr>
            <w:r>
              <w:t>Код строки</w:t>
            </w:r>
          </w:p>
        </w:tc>
        <w:tc>
          <w:tcPr>
            <w:tcW w:w="1020" w:type="dxa"/>
            <w:vMerge w:val="restart"/>
          </w:tcPr>
          <w:p w:rsidR="00E222BE" w:rsidRDefault="00E222BE" w:rsidP="00E222BE">
            <w:pPr>
              <w:pStyle w:val="ConsPlusNormal"/>
              <w:jc w:val="center"/>
            </w:pPr>
            <w:r>
              <w:t>Код по БК</w:t>
            </w:r>
          </w:p>
        </w:tc>
        <w:tc>
          <w:tcPr>
            <w:tcW w:w="4024" w:type="dxa"/>
            <w:gridSpan w:val="3"/>
            <w:tcBorders>
              <w:right w:val="nil"/>
            </w:tcBorders>
          </w:tcPr>
          <w:p w:rsidR="00E222BE" w:rsidRDefault="00E222BE" w:rsidP="00E222BE">
            <w:pPr>
              <w:pStyle w:val="ConsPlusNormal"/>
              <w:jc w:val="center"/>
            </w:pPr>
            <w:r>
              <w:t>Сумма на 20__ текущий финансовый год</w:t>
            </w:r>
          </w:p>
        </w:tc>
      </w:tr>
      <w:tr w:rsidR="00E222BE" w:rsidTr="00E222BE">
        <w:tc>
          <w:tcPr>
            <w:tcW w:w="1644" w:type="dxa"/>
            <w:tcBorders>
              <w:left w:val="nil"/>
            </w:tcBorders>
          </w:tcPr>
          <w:p w:rsidR="00E222BE" w:rsidRDefault="00E222BE" w:rsidP="00E222BE">
            <w:pPr>
              <w:pStyle w:val="ConsPlusNormal"/>
              <w:jc w:val="center"/>
            </w:pPr>
            <w:r>
              <w:t>наименование (мероприятие по информатизации)</w:t>
            </w:r>
          </w:p>
        </w:tc>
        <w:tc>
          <w:tcPr>
            <w:tcW w:w="648" w:type="dxa"/>
          </w:tcPr>
          <w:p w:rsidR="00E222BE" w:rsidRDefault="00E222BE" w:rsidP="00E222BE">
            <w:pPr>
              <w:pStyle w:val="ConsPlusNormal"/>
              <w:jc w:val="center"/>
            </w:pPr>
            <w:r>
              <w:t>код (мероприятие по информатизации)</w:t>
            </w:r>
          </w:p>
        </w:tc>
        <w:tc>
          <w:tcPr>
            <w:tcW w:w="1042" w:type="dxa"/>
            <w:vMerge/>
          </w:tcPr>
          <w:p w:rsidR="00E222BE" w:rsidRDefault="00E222BE" w:rsidP="00E222BE"/>
        </w:tc>
        <w:tc>
          <w:tcPr>
            <w:tcW w:w="680" w:type="dxa"/>
            <w:vMerge/>
          </w:tcPr>
          <w:p w:rsidR="00E222BE" w:rsidRDefault="00E222BE" w:rsidP="00E222BE"/>
        </w:tc>
        <w:tc>
          <w:tcPr>
            <w:tcW w:w="1020" w:type="dxa"/>
            <w:vMerge/>
          </w:tcPr>
          <w:p w:rsidR="00E222BE" w:rsidRDefault="00E222BE" w:rsidP="00E222BE"/>
        </w:tc>
        <w:tc>
          <w:tcPr>
            <w:tcW w:w="1020" w:type="dxa"/>
          </w:tcPr>
          <w:p w:rsidR="00E222BE" w:rsidRDefault="00E222BE" w:rsidP="00E222BE">
            <w:pPr>
              <w:pStyle w:val="ConsPlusNormal"/>
              <w:jc w:val="center"/>
            </w:pPr>
            <w:r>
              <w:t>сумма обязательства</w:t>
            </w:r>
          </w:p>
        </w:tc>
        <w:tc>
          <w:tcPr>
            <w:tcW w:w="1417" w:type="dxa"/>
          </w:tcPr>
          <w:p w:rsidR="00E222BE" w:rsidRDefault="00E222BE" w:rsidP="00E222BE">
            <w:pPr>
              <w:pStyle w:val="ConsPlusNormal"/>
              <w:jc w:val="center"/>
            </w:pPr>
            <w:r>
              <w:t>объем права на принятие обязательства</w:t>
            </w:r>
          </w:p>
        </w:tc>
        <w:tc>
          <w:tcPr>
            <w:tcW w:w="1587" w:type="dxa"/>
            <w:tcBorders>
              <w:right w:val="nil"/>
            </w:tcBorders>
          </w:tcPr>
          <w:p w:rsidR="00E222BE" w:rsidRDefault="00E222BE" w:rsidP="00E222BE">
            <w:pPr>
              <w:pStyle w:val="ConsPlusNormal"/>
              <w:jc w:val="center"/>
            </w:pPr>
            <w:r>
              <w:t>сумма обязательства, превышающая допустимый объем</w:t>
            </w:r>
          </w:p>
        </w:tc>
      </w:tr>
      <w:tr w:rsidR="00E222BE" w:rsidTr="00E222BE">
        <w:tc>
          <w:tcPr>
            <w:tcW w:w="1644" w:type="dxa"/>
            <w:tcBorders>
              <w:left w:val="nil"/>
            </w:tcBorders>
          </w:tcPr>
          <w:p w:rsidR="00E222BE" w:rsidRDefault="00E222BE" w:rsidP="00E222BE">
            <w:pPr>
              <w:pStyle w:val="ConsPlusNormal"/>
              <w:jc w:val="center"/>
            </w:pPr>
            <w:r>
              <w:t>1</w:t>
            </w:r>
          </w:p>
        </w:tc>
        <w:tc>
          <w:tcPr>
            <w:tcW w:w="648" w:type="dxa"/>
          </w:tcPr>
          <w:p w:rsidR="00E222BE" w:rsidRDefault="00E222BE" w:rsidP="00E222BE">
            <w:pPr>
              <w:pStyle w:val="ConsPlusNormal"/>
              <w:jc w:val="center"/>
            </w:pPr>
            <w:r>
              <w:t>2</w:t>
            </w:r>
          </w:p>
        </w:tc>
        <w:tc>
          <w:tcPr>
            <w:tcW w:w="1042" w:type="dxa"/>
          </w:tcPr>
          <w:p w:rsidR="00E222BE" w:rsidRDefault="00E222BE" w:rsidP="00E222BE">
            <w:pPr>
              <w:pStyle w:val="ConsPlusNormal"/>
              <w:jc w:val="center"/>
            </w:pPr>
            <w:r>
              <w:t>3</w:t>
            </w:r>
          </w:p>
        </w:tc>
        <w:tc>
          <w:tcPr>
            <w:tcW w:w="680" w:type="dxa"/>
          </w:tcPr>
          <w:p w:rsidR="00E222BE" w:rsidRDefault="00E222BE" w:rsidP="00E222BE">
            <w:pPr>
              <w:pStyle w:val="ConsPlusNormal"/>
              <w:jc w:val="center"/>
            </w:pPr>
            <w:r>
              <w:t>4</w:t>
            </w:r>
          </w:p>
        </w:tc>
        <w:tc>
          <w:tcPr>
            <w:tcW w:w="1020" w:type="dxa"/>
          </w:tcPr>
          <w:p w:rsidR="00E222BE" w:rsidRDefault="00E222BE" w:rsidP="00E222BE">
            <w:pPr>
              <w:pStyle w:val="ConsPlusNormal"/>
              <w:jc w:val="center"/>
            </w:pPr>
            <w:r>
              <w:t>5</w:t>
            </w:r>
          </w:p>
        </w:tc>
        <w:tc>
          <w:tcPr>
            <w:tcW w:w="1020" w:type="dxa"/>
          </w:tcPr>
          <w:p w:rsidR="00E222BE" w:rsidRDefault="00E222BE" w:rsidP="00E222BE">
            <w:pPr>
              <w:pStyle w:val="ConsPlusNormal"/>
              <w:jc w:val="center"/>
            </w:pPr>
            <w:r>
              <w:t>6</w:t>
            </w:r>
          </w:p>
        </w:tc>
        <w:tc>
          <w:tcPr>
            <w:tcW w:w="1417" w:type="dxa"/>
          </w:tcPr>
          <w:p w:rsidR="00E222BE" w:rsidRDefault="00E222BE" w:rsidP="00E222BE">
            <w:pPr>
              <w:pStyle w:val="ConsPlusNormal"/>
              <w:jc w:val="center"/>
            </w:pPr>
            <w:r>
              <w:t>7</w:t>
            </w:r>
          </w:p>
        </w:tc>
        <w:tc>
          <w:tcPr>
            <w:tcW w:w="1587" w:type="dxa"/>
            <w:tcBorders>
              <w:right w:val="nil"/>
            </w:tcBorders>
          </w:tcPr>
          <w:p w:rsidR="00E222BE" w:rsidRDefault="00E222BE" w:rsidP="00E222BE">
            <w:pPr>
              <w:pStyle w:val="ConsPlusNormal"/>
              <w:jc w:val="center"/>
            </w:pPr>
            <w:r>
              <w:t>8</w:t>
            </w:r>
          </w:p>
        </w:tc>
      </w:tr>
      <w:tr w:rsidR="00E222BE" w:rsidTr="00E222BE">
        <w:tblPrEx>
          <w:tblBorders>
            <w:right w:val="single" w:sz="4" w:space="0" w:color="auto"/>
          </w:tblBorders>
        </w:tblPrEx>
        <w:tc>
          <w:tcPr>
            <w:tcW w:w="1644" w:type="dxa"/>
            <w:vMerge w:val="restart"/>
            <w:tcBorders>
              <w:left w:val="nil"/>
            </w:tcBorders>
          </w:tcPr>
          <w:p w:rsidR="00E222BE" w:rsidRDefault="00E222BE" w:rsidP="00E222BE">
            <w:pPr>
              <w:pStyle w:val="ConsPlusNormal"/>
            </w:pPr>
          </w:p>
        </w:tc>
        <w:tc>
          <w:tcPr>
            <w:tcW w:w="648" w:type="dxa"/>
            <w:vMerge w:val="restart"/>
          </w:tcPr>
          <w:p w:rsidR="00E222BE" w:rsidRDefault="00E222BE" w:rsidP="00E222BE">
            <w:pPr>
              <w:pStyle w:val="ConsPlusNormal"/>
            </w:pPr>
          </w:p>
        </w:tc>
        <w:tc>
          <w:tcPr>
            <w:tcW w:w="104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1644" w:type="dxa"/>
            <w:vMerge/>
            <w:tcBorders>
              <w:left w:val="nil"/>
            </w:tcBorders>
          </w:tcPr>
          <w:p w:rsidR="00E222BE" w:rsidRDefault="00E222BE" w:rsidP="00E222BE"/>
        </w:tc>
        <w:tc>
          <w:tcPr>
            <w:tcW w:w="648" w:type="dxa"/>
            <w:vMerge/>
          </w:tcPr>
          <w:p w:rsidR="00E222BE" w:rsidRDefault="00E222BE" w:rsidP="00E222BE"/>
        </w:tc>
        <w:tc>
          <w:tcPr>
            <w:tcW w:w="104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1644" w:type="dxa"/>
            <w:tcBorders>
              <w:left w:val="nil"/>
            </w:tcBorders>
          </w:tcPr>
          <w:p w:rsidR="00E222BE" w:rsidRDefault="00E222BE" w:rsidP="00E222BE">
            <w:pPr>
              <w:pStyle w:val="ConsPlusNormal"/>
            </w:pPr>
            <w:r>
              <w:t>Итого по коду объекта ФАИП (мероприятия по информатизации)</w:t>
            </w:r>
          </w:p>
        </w:tc>
        <w:tc>
          <w:tcPr>
            <w:tcW w:w="648" w:type="dxa"/>
          </w:tcPr>
          <w:p w:rsidR="00E222BE" w:rsidRDefault="00E222BE" w:rsidP="00E222BE">
            <w:pPr>
              <w:pStyle w:val="ConsPlusNormal"/>
            </w:pPr>
          </w:p>
        </w:tc>
        <w:tc>
          <w:tcPr>
            <w:tcW w:w="104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1644" w:type="dxa"/>
            <w:vMerge w:val="restart"/>
            <w:tcBorders>
              <w:left w:val="nil"/>
            </w:tcBorders>
          </w:tcPr>
          <w:p w:rsidR="00E222BE" w:rsidRDefault="00E222BE" w:rsidP="00E222BE">
            <w:pPr>
              <w:pStyle w:val="ConsPlusNormal"/>
            </w:pPr>
          </w:p>
        </w:tc>
        <w:tc>
          <w:tcPr>
            <w:tcW w:w="648" w:type="dxa"/>
            <w:vMerge w:val="restart"/>
          </w:tcPr>
          <w:p w:rsidR="00E222BE" w:rsidRDefault="00E222BE" w:rsidP="00E222BE">
            <w:pPr>
              <w:pStyle w:val="ConsPlusNormal"/>
            </w:pPr>
          </w:p>
        </w:tc>
        <w:tc>
          <w:tcPr>
            <w:tcW w:w="104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1644" w:type="dxa"/>
            <w:vMerge/>
            <w:tcBorders>
              <w:left w:val="nil"/>
            </w:tcBorders>
          </w:tcPr>
          <w:p w:rsidR="00E222BE" w:rsidRDefault="00E222BE" w:rsidP="00E222BE"/>
        </w:tc>
        <w:tc>
          <w:tcPr>
            <w:tcW w:w="648" w:type="dxa"/>
            <w:vMerge/>
          </w:tcPr>
          <w:p w:rsidR="00E222BE" w:rsidRDefault="00E222BE" w:rsidP="00E222BE"/>
        </w:tc>
        <w:tc>
          <w:tcPr>
            <w:tcW w:w="104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1644" w:type="dxa"/>
            <w:tcBorders>
              <w:left w:val="nil"/>
            </w:tcBorders>
          </w:tcPr>
          <w:p w:rsidR="00E222BE" w:rsidRDefault="00E222BE" w:rsidP="00E222BE">
            <w:pPr>
              <w:pStyle w:val="ConsPlusNormal"/>
            </w:pPr>
            <w:r>
              <w:t xml:space="preserve">Итого по коду объекта ФАИП (мероприятия </w:t>
            </w:r>
            <w:r>
              <w:lastRenderedPageBreak/>
              <w:t>по информатизации)</w:t>
            </w:r>
          </w:p>
        </w:tc>
        <w:tc>
          <w:tcPr>
            <w:tcW w:w="648" w:type="dxa"/>
          </w:tcPr>
          <w:p w:rsidR="00E222BE" w:rsidRDefault="00E222BE" w:rsidP="00E222BE">
            <w:pPr>
              <w:pStyle w:val="ConsPlusNormal"/>
            </w:pPr>
          </w:p>
        </w:tc>
        <w:tc>
          <w:tcPr>
            <w:tcW w:w="1042" w:type="dxa"/>
          </w:tcPr>
          <w:p w:rsidR="00E222BE" w:rsidRDefault="00E222BE" w:rsidP="00E222BE">
            <w:pPr>
              <w:pStyle w:val="ConsPlusNormal"/>
            </w:pPr>
          </w:p>
        </w:tc>
        <w:tc>
          <w:tcPr>
            <w:tcW w:w="680" w:type="dxa"/>
          </w:tcPr>
          <w:p w:rsidR="00E222BE" w:rsidRDefault="00E222BE" w:rsidP="00E222BE">
            <w:pPr>
              <w:pStyle w:val="ConsPlusNormal"/>
            </w:pPr>
          </w:p>
        </w:tc>
        <w:tc>
          <w:tcPr>
            <w:tcW w:w="1020" w:type="dxa"/>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r w:rsidR="00E222BE" w:rsidTr="00E222BE">
        <w:tblPrEx>
          <w:tblBorders>
            <w:right w:val="single" w:sz="4" w:space="0" w:color="auto"/>
          </w:tblBorders>
        </w:tblPrEx>
        <w:tc>
          <w:tcPr>
            <w:tcW w:w="5034" w:type="dxa"/>
            <w:gridSpan w:val="5"/>
            <w:tcBorders>
              <w:left w:val="nil"/>
              <w:bottom w:val="nil"/>
            </w:tcBorders>
          </w:tcPr>
          <w:p w:rsidR="00E222BE" w:rsidRDefault="00E222BE" w:rsidP="00E222BE">
            <w:pPr>
              <w:pStyle w:val="ConsPlusNormal"/>
            </w:pPr>
          </w:p>
        </w:tc>
        <w:tc>
          <w:tcPr>
            <w:tcW w:w="1020" w:type="dxa"/>
          </w:tcPr>
          <w:p w:rsidR="00E222BE" w:rsidRDefault="00E222BE" w:rsidP="00E222BE">
            <w:pPr>
              <w:pStyle w:val="ConsPlusNormal"/>
            </w:pPr>
          </w:p>
        </w:tc>
        <w:tc>
          <w:tcPr>
            <w:tcW w:w="1417" w:type="dxa"/>
          </w:tcPr>
          <w:p w:rsidR="00E222BE" w:rsidRDefault="00E222BE" w:rsidP="00E222BE">
            <w:pPr>
              <w:pStyle w:val="ConsPlusNormal"/>
            </w:pPr>
          </w:p>
        </w:tc>
        <w:tc>
          <w:tcPr>
            <w:tcW w:w="1587" w:type="dxa"/>
          </w:tcPr>
          <w:p w:rsidR="00E222BE" w:rsidRDefault="00E222BE" w:rsidP="00E222BE">
            <w:pPr>
              <w:pStyle w:val="ConsPlusNormal"/>
            </w:pPr>
          </w:p>
        </w:tc>
      </w:tr>
    </w:tbl>
    <w:p w:rsidR="00E222BE" w:rsidRDefault="00E222BE" w:rsidP="00E222BE">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E222BE" w:rsidTr="00E222BE">
        <w:tc>
          <w:tcPr>
            <w:tcW w:w="680" w:type="dxa"/>
            <w:vMerge w:val="restart"/>
            <w:tcBorders>
              <w:left w:val="nil"/>
            </w:tcBorders>
          </w:tcPr>
          <w:p w:rsidR="00E222BE" w:rsidRDefault="00E222BE" w:rsidP="00E222BE">
            <w:pPr>
              <w:pStyle w:val="ConsPlusNormal"/>
              <w:jc w:val="center"/>
            </w:pPr>
            <w:r>
              <w:t>Код строки</w:t>
            </w:r>
          </w:p>
        </w:tc>
        <w:tc>
          <w:tcPr>
            <w:tcW w:w="3912" w:type="dxa"/>
            <w:gridSpan w:val="3"/>
          </w:tcPr>
          <w:p w:rsidR="00E222BE" w:rsidRDefault="00E222BE" w:rsidP="00E222BE">
            <w:pPr>
              <w:pStyle w:val="ConsPlusNormal"/>
              <w:jc w:val="center"/>
            </w:pPr>
            <w:r>
              <w:t>Первый год планового периода</w:t>
            </w:r>
          </w:p>
        </w:tc>
        <w:tc>
          <w:tcPr>
            <w:tcW w:w="3688" w:type="dxa"/>
            <w:gridSpan w:val="3"/>
          </w:tcPr>
          <w:p w:rsidR="00E222BE" w:rsidRDefault="00E222BE" w:rsidP="00E222BE">
            <w:pPr>
              <w:pStyle w:val="ConsPlusNormal"/>
              <w:jc w:val="center"/>
            </w:pPr>
            <w:r>
              <w:t>Второй год планового периода</w:t>
            </w:r>
          </w:p>
        </w:tc>
        <w:tc>
          <w:tcPr>
            <w:tcW w:w="737" w:type="dxa"/>
            <w:vMerge w:val="restart"/>
            <w:tcBorders>
              <w:right w:val="nil"/>
            </w:tcBorders>
          </w:tcPr>
          <w:p w:rsidR="00E222BE" w:rsidRDefault="00E222BE" w:rsidP="00E222BE">
            <w:pPr>
              <w:pStyle w:val="ConsPlusNormal"/>
              <w:jc w:val="center"/>
            </w:pPr>
            <w:r>
              <w:t>Примечание</w:t>
            </w:r>
          </w:p>
        </w:tc>
      </w:tr>
      <w:tr w:rsidR="00E222BE" w:rsidTr="00E222BE">
        <w:tc>
          <w:tcPr>
            <w:tcW w:w="680" w:type="dxa"/>
            <w:vMerge/>
            <w:tcBorders>
              <w:left w:val="nil"/>
            </w:tcBorders>
          </w:tcPr>
          <w:p w:rsidR="00E222BE" w:rsidRDefault="00E222BE" w:rsidP="00E222BE"/>
        </w:tc>
        <w:tc>
          <w:tcPr>
            <w:tcW w:w="1134" w:type="dxa"/>
          </w:tcPr>
          <w:p w:rsidR="00E222BE" w:rsidRDefault="00E222BE" w:rsidP="00E222BE">
            <w:pPr>
              <w:pStyle w:val="ConsPlusNormal"/>
              <w:jc w:val="center"/>
            </w:pPr>
            <w:r>
              <w:t>сумма обязательства</w:t>
            </w:r>
          </w:p>
        </w:tc>
        <w:tc>
          <w:tcPr>
            <w:tcW w:w="1134" w:type="dxa"/>
          </w:tcPr>
          <w:p w:rsidR="00E222BE" w:rsidRDefault="00E222BE" w:rsidP="00E222BE">
            <w:pPr>
              <w:pStyle w:val="ConsPlusNormal"/>
              <w:jc w:val="center"/>
            </w:pPr>
            <w:r>
              <w:t>объем права на принятие обязательства</w:t>
            </w:r>
          </w:p>
        </w:tc>
        <w:tc>
          <w:tcPr>
            <w:tcW w:w="1644" w:type="dxa"/>
          </w:tcPr>
          <w:p w:rsidR="00E222BE" w:rsidRDefault="00E222BE" w:rsidP="00E222BE">
            <w:pPr>
              <w:pStyle w:val="ConsPlusNormal"/>
              <w:jc w:val="center"/>
            </w:pPr>
            <w:r>
              <w:t>сумма обязательства, превышающая допустимый объем</w:t>
            </w:r>
          </w:p>
        </w:tc>
        <w:tc>
          <w:tcPr>
            <w:tcW w:w="1024" w:type="dxa"/>
          </w:tcPr>
          <w:p w:rsidR="00E222BE" w:rsidRDefault="00E222BE" w:rsidP="00E222BE">
            <w:pPr>
              <w:pStyle w:val="ConsPlusNormal"/>
              <w:jc w:val="center"/>
            </w:pPr>
            <w:r>
              <w:t>сумма обязательства</w:t>
            </w:r>
          </w:p>
        </w:tc>
        <w:tc>
          <w:tcPr>
            <w:tcW w:w="1077" w:type="dxa"/>
          </w:tcPr>
          <w:p w:rsidR="00E222BE" w:rsidRDefault="00E222BE" w:rsidP="00E222BE">
            <w:pPr>
              <w:pStyle w:val="ConsPlusNormal"/>
              <w:jc w:val="center"/>
            </w:pPr>
            <w:r>
              <w:t>объем права на принятие обязательства</w:t>
            </w:r>
          </w:p>
        </w:tc>
        <w:tc>
          <w:tcPr>
            <w:tcW w:w="1587" w:type="dxa"/>
          </w:tcPr>
          <w:p w:rsidR="00E222BE" w:rsidRDefault="00E222BE" w:rsidP="00E222BE">
            <w:pPr>
              <w:pStyle w:val="ConsPlusNormal"/>
              <w:jc w:val="center"/>
            </w:pPr>
            <w:r>
              <w:t>сумма обязательств, превышающая допустимый объем</w:t>
            </w:r>
          </w:p>
        </w:tc>
        <w:tc>
          <w:tcPr>
            <w:tcW w:w="737" w:type="dxa"/>
            <w:vMerge/>
            <w:tcBorders>
              <w:right w:val="nil"/>
            </w:tcBorders>
          </w:tcPr>
          <w:p w:rsidR="00E222BE" w:rsidRDefault="00E222BE" w:rsidP="00E222BE"/>
        </w:tc>
      </w:tr>
      <w:tr w:rsidR="00E222BE" w:rsidTr="00E222BE">
        <w:tc>
          <w:tcPr>
            <w:tcW w:w="680" w:type="dxa"/>
            <w:tcBorders>
              <w:left w:val="nil"/>
            </w:tcBorders>
          </w:tcPr>
          <w:p w:rsidR="00E222BE" w:rsidRDefault="00E222BE" w:rsidP="00E222BE">
            <w:pPr>
              <w:pStyle w:val="ConsPlusNormal"/>
              <w:jc w:val="center"/>
            </w:pPr>
            <w:r>
              <w:t>4</w:t>
            </w:r>
          </w:p>
        </w:tc>
        <w:tc>
          <w:tcPr>
            <w:tcW w:w="1134" w:type="dxa"/>
          </w:tcPr>
          <w:p w:rsidR="00E222BE" w:rsidRDefault="00E222BE" w:rsidP="00E222BE">
            <w:pPr>
              <w:pStyle w:val="ConsPlusNormal"/>
              <w:jc w:val="center"/>
            </w:pPr>
            <w:r>
              <w:t>9</w:t>
            </w:r>
          </w:p>
        </w:tc>
        <w:tc>
          <w:tcPr>
            <w:tcW w:w="1134" w:type="dxa"/>
          </w:tcPr>
          <w:p w:rsidR="00E222BE" w:rsidRDefault="00E222BE" w:rsidP="00E222BE">
            <w:pPr>
              <w:pStyle w:val="ConsPlusNormal"/>
              <w:jc w:val="center"/>
            </w:pPr>
            <w:r>
              <w:t>10</w:t>
            </w:r>
          </w:p>
        </w:tc>
        <w:tc>
          <w:tcPr>
            <w:tcW w:w="1644" w:type="dxa"/>
          </w:tcPr>
          <w:p w:rsidR="00E222BE" w:rsidRDefault="00E222BE" w:rsidP="00E222BE">
            <w:pPr>
              <w:pStyle w:val="ConsPlusNormal"/>
              <w:jc w:val="center"/>
            </w:pPr>
            <w:r>
              <w:t>11</w:t>
            </w:r>
          </w:p>
        </w:tc>
        <w:tc>
          <w:tcPr>
            <w:tcW w:w="1024" w:type="dxa"/>
          </w:tcPr>
          <w:p w:rsidR="00E222BE" w:rsidRDefault="00E222BE" w:rsidP="00E222BE">
            <w:pPr>
              <w:pStyle w:val="ConsPlusNormal"/>
              <w:jc w:val="center"/>
            </w:pPr>
            <w:r>
              <w:t>12</w:t>
            </w:r>
          </w:p>
        </w:tc>
        <w:tc>
          <w:tcPr>
            <w:tcW w:w="1077" w:type="dxa"/>
          </w:tcPr>
          <w:p w:rsidR="00E222BE" w:rsidRDefault="00E222BE" w:rsidP="00E222BE">
            <w:pPr>
              <w:pStyle w:val="ConsPlusNormal"/>
              <w:jc w:val="center"/>
            </w:pPr>
            <w:r>
              <w:t>13</w:t>
            </w:r>
          </w:p>
        </w:tc>
        <w:tc>
          <w:tcPr>
            <w:tcW w:w="1587" w:type="dxa"/>
          </w:tcPr>
          <w:p w:rsidR="00E222BE" w:rsidRDefault="00E222BE" w:rsidP="00E222BE">
            <w:pPr>
              <w:pStyle w:val="ConsPlusNormal"/>
              <w:jc w:val="center"/>
            </w:pPr>
            <w:r>
              <w:t>14</w:t>
            </w:r>
          </w:p>
        </w:tc>
        <w:tc>
          <w:tcPr>
            <w:tcW w:w="737" w:type="dxa"/>
            <w:tcBorders>
              <w:right w:val="nil"/>
            </w:tcBorders>
          </w:tcPr>
          <w:p w:rsidR="00E222BE" w:rsidRDefault="00E222BE" w:rsidP="00E222BE">
            <w:pPr>
              <w:pStyle w:val="ConsPlusNormal"/>
              <w:jc w:val="center"/>
            </w:pPr>
            <w:r>
              <w:t>15</w:t>
            </w:r>
          </w:p>
        </w:tc>
      </w:tr>
      <w:tr w:rsidR="00E222BE" w:rsidTr="00E222BE">
        <w:tblPrEx>
          <w:tblBorders>
            <w:left w:val="single" w:sz="4" w:space="0" w:color="auto"/>
          </w:tblBorders>
        </w:tblPrEx>
        <w:tc>
          <w:tcPr>
            <w:tcW w:w="680" w:type="dxa"/>
          </w:tcPr>
          <w:p w:rsidR="00E222BE" w:rsidRDefault="00E222BE" w:rsidP="00E222BE">
            <w:pPr>
              <w:pStyle w:val="ConsPlusNormal"/>
            </w:pP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right w:val="nil"/>
            </w:tcBorders>
          </w:tcPr>
          <w:p w:rsidR="00E222BE" w:rsidRDefault="00E222BE" w:rsidP="00E222BE">
            <w:pPr>
              <w:pStyle w:val="ConsPlusNormal"/>
            </w:pPr>
          </w:p>
        </w:tc>
      </w:tr>
      <w:tr w:rsidR="00E222BE" w:rsidTr="00E222BE">
        <w:tblPrEx>
          <w:tblBorders>
            <w:left w:val="single" w:sz="4" w:space="0" w:color="auto"/>
          </w:tblBorders>
        </w:tblPrEx>
        <w:tc>
          <w:tcPr>
            <w:tcW w:w="680" w:type="dxa"/>
          </w:tcPr>
          <w:p w:rsidR="00E222BE" w:rsidRDefault="00E222BE" w:rsidP="00E222BE">
            <w:pPr>
              <w:pStyle w:val="ConsPlusNormal"/>
            </w:pP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right w:val="nil"/>
            </w:tcBorders>
          </w:tcPr>
          <w:p w:rsidR="00E222BE" w:rsidRDefault="00E222BE" w:rsidP="00E222BE">
            <w:pPr>
              <w:pStyle w:val="ConsPlusNormal"/>
            </w:pPr>
          </w:p>
        </w:tc>
      </w:tr>
      <w:tr w:rsidR="00E222BE" w:rsidTr="00E222BE">
        <w:tblPrEx>
          <w:tblBorders>
            <w:left w:val="single" w:sz="4" w:space="0" w:color="auto"/>
          </w:tblBorders>
        </w:tblPrEx>
        <w:tc>
          <w:tcPr>
            <w:tcW w:w="680" w:type="dxa"/>
          </w:tcPr>
          <w:p w:rsidR="00E222BE" w:rsidRDefault="00E222BE" w:rsidP="00E222BE">
            <w:pPr>
              <w:pStyle w:val="ConsPlusNormal"/>
            </w:pP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right w:val="nil"/>
            </w:tcBorders>
          </w:tcPr>
          <w:p w:rsidR="00E222BE" w:rsidRDefault="00E222BE" w:rsidP="00E222BE">
            <w:pPr>
              <w:pStyle w:val="ConsPlusNormal"/>
            </w:pPr>
          </w:p>
        </w:tc>
      </w:tr>
      <w:tr w:rsidR="00E222BE" w:rsidTr="00E222BE">
        <w:tblPrEx>
          <w:tblBorders>
            <w:left w:val="single" w:sz="4" w:space="0" w:color="auto"/>
          </w:tblBorders>
        </w:tblPrEx>
        <w:tc>
          <w:tcPr>
            <w:tcW w:w="680" w:type="dxa"/>
          </w:tcPr>
          <w:p w:rsidR="00E222BE" w:rsidRDefault="00E222BE" w:rsidP="00E222BE">
            <w:pPr>
              <w:pStyle w:val="ConsPlusNormal"/>
            </w:pP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right w:val="nil"/>
            </w:tcBorders>
          </w:tcPr>
          <w:p w:rsidR="00E222BE" w:rsidRDefault="00E222BE" w:rsidP="00E222BE">
            <w:pPr>
              <w:pStyle w:val="ConsPlusNormal"/>
            </w:pPr>
          </w:p>
        </w:tc>
      </w:tr>
      <w:tr w:rsidR="00E222BE" w:rsidTr="00E222BE">
        <w:tblPrEx>
          <w:tblBorders>
            <w:left w:val="single" w:sz="4" w:space="0" w:color="auto"/>
          </w:tblBorders>
        </w:tblPrEx>
        <w:tc>
          <w:tcPr>
            <w:tcW w:w="680" w:type="dxa"/>
          </w:tcPr>
          <w:p w:rsidR="00E222BE" w:rsidRDefault="00E222BE" w:rsidP="00E222BE">
            <w:pPr>
              <w:pStyle w:val="ConsPlusNormal"/>
            </w:pP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right w:val="nil"/>
            </w:tcBorders>
          </w:tcPr>
          <w:p w:rsidR="00E222BE" w:rsidRDefault="00E222BE" w:rsidP="00E222BE">
            <w:pPr>
              <w:pStyle w:val="ConsPlusNormal"/>
            </w:pPr>
          </w:p>
        </w:tc>
      </w:tr>
      <w:tr w:rsidR="00E222BE" w:rsidTr="00E222BE">
        <w:tblPrEx>
          <w:tblBorders>
            <w:left w:val="single" w:sz="4" w:space="0" w:color="auto"/>
          </w:tblBorders>
        </w:tblPrEx>
        <w:tc>
          <w:tcPr>
            <w:tcW w:w="680" w:type="dxa"/>
          </w:tcPr>
          <w:p w:rsidR="00E222BE" w:rsidRDefault="00E222BE" w:rsidP="00E222BE">
            <w:pPr>
              <w:pStyle w:val="ConsPlusNormal"/>
            </w:pP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right w:val="nil"/>
            </w:tcBorders>
          </w:tcPr>
          <w:p w:rsidR="00E222BE" w:rsidRDefault="00E222BE" w:rsidP="00E222BE">
            <w:pPr>
              <w:pStyle w:val="ConsPlusNormal"/>
            </w:pPr>
          </w:p>
        </w:tc>
      </w:tr>
      <w:tr w:rsidR="00E222BE" w:rsidTr="00E222BE">
        <w:tc>
          <w:tcPr>
            <w:tcW w:w="680" w:type="dxa"/>
            <w:tcBorders>
              <w:left w:val="nil"/>
              <w:bottom w:val="nil"/>
            </w:tcBorders>
          </w:tcPr>
          <w:p w:rsidR="00E222BE" w:rsidRDefault="00E222BE" w:rsidP="00E222BE">
            <w:pPr>
              <w:pStyle w:val="ConsPlusNormal"/>
              <w:jc w:val="both"/>
            </w:pPr>
            <w:r>
              <w:t>Всего</w:t>
            </w:r>
          </w:p>
        </w:tc>
        <w:tc>
          <w:tcPr>
            <w:tcW w:w="1134" w:type="dxa"/>
          </w:tcPr>
          <w:p w:rsidR="00E222BE" w:rsidRDefault="00E222BE" w:rsidP="00E222BE">
            <w:pPr>
              <w:pStyle w:val="ConsPlusNormal"/>
            </w:pPr>
          </w:p>
        </w:tc>
        <w:tc>
          <w:tcPr>
            <w:tcW w:w="1134" w:type="dxa"/>
          </w:tcPr>
          <w:p w:rsidR="00E222BE" w:rsidRDefault="00E222BE" w:rsidP="00E222BE">
            <w:pPr>
              <w:pStyle w:val="ConsPlusNormal"/>
            </w:pPr>
          </w:p>
        </w:tc>
        <w:tc>
          <w:tcPr>
            <w:tcW w:w="1644" w:type="dxa"/>
          </w:tcPr>
          <w:p w:rsidR="00E222BE" w:rsidRDefault="00E222BE" w:rsidP="00E222BE">
            <w:pPr>
              <w:pStyle w:val="ConsPlusNormal"/>
            </w:pPr>
          </w:p>
        </w:tc>
        <w:tc>
          <w:tcPr>
            <w:tcW w:w="1024" w:type="dxa"/>
          </w:tcPr>
          <w:p w:rsidR="00E222BE" w:rsidRDefault="00E222BE" w:rsidP="00E222BE">
            <w:pPr>
              <w:pStyle w:val="ConsPlusNormal"/>
            </w:pPr>
          </w:p>
        </w:tc>
        <w:tc>
          <w:tcPr>
            <w:tcW w:w="1077" w:type="dxa"/>
          </w:tcPr>
          <w:p w:rsidR="00E222BE" w:rsidRDefault="00E222BE" w:rsidP="00E222BE">
            <w:pPr>
              <w:pStyle w:val="ConsPlusNormal"/>
            </w:pPr>
          </w:p>
        </w:tc>
        <w:tc>
          <w:tcPr>
            <w:tcW w:w="1587" w:type="dxa"/>
          </w:tcPr>
          <w:p w:rsidR="00E222BE" w:rsidRDefault="00E222BE" w:rsidP="00E222BE">
            <w:pPr>
              <w:pStyle w:val="ConsPlusNormal"/>
            </w:pPr>
          </w:p>
        </w:tc>
        <w:tc>
          <w:tcPr>
            <w:tcW w:w="737" w:type="dxa"/>
            <w:tcBorders>
              <w:bottom w:val="nil"/>
              <w:right w:val="nil"/>
            </w:tcBorders>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Примечание органа Федерального казначейства _______________________________</w:t>
      </w:r>
    </w:p>
    <w:p w:rsidR="00E222BE" w:rsidRDefault="00E222BE" w:rsidP="00E222BE">
      <w:pPr>
        <w:pStyle w:val="ConsPlusNonformat"/>
        <w:jc w:val="both"/>
      </w:pPr>
      <w:r>
        <w:t xml:space="preserve">                                            _______________________________</w:t>
      </w:r>
    </w:p>
    <w:p w:rsidR="00E222BE" w:rsidRDefault="00E222BE" w:rsidP="00E222BE">
      <w:pPr>
        <w:pStyle w:val="ConsPlusNonformat"/>
        <w:jc w:val="both"/>
      </w:pPr>
    </w:p>
    <w:p w:rsidR="00E222BE" w:rsidRDefault="00E222BE" w:rsidP="00E222BE">
      <w:pPr>
        <w:pStyle w:val="ConsPlusNonformat"/>
        <w:jc w:val="both"/>
      </w:pPr>
      <w:r>
        <w:t>Руководитель           _________________  _________  ______________________</w:t>
      </w:r>
    </w:p>
    <w:p w:rsidR="00E222BE" w:rsidRDefault="00E222BE" w:rsidP="00E222BE">
      <w:pPr>
        <w:pStyle w:val="ConsPlusNonformat"/>
        <w:jc w:val="both"/>
      </w:pPr>
      <w:r>
        <w:t>(уполномоченное лицо)     (должность)     (подпись)   (расшифровка подписи)</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Pr>
        <w:pStyle w:val="ConsPlusNonformat"/>
        <w:jc w:val="both"/>
      </w:pPr>
    </w:p>
    <w:p w:rsidR="00E222BE" w:rsidRDefault="00E222BE" w:rsidP="00E222BE">
      <w:pPr>
        <w:pStyle w:val="ConsPlusNonformat"/>
        <w:jc w:val="both"/>
      </w:pPr>
      <w:r>
        <w:t xml:space="preserve">                                                       Номер страницы _____</w:t>
      </w:r>
    </w:p>
    <w:p w:rsidR="00E222BE" w:rsidRDefault="00E222BE" w:rsidP="00E222BE">
      <w:pPr>
        <w:pStyle w:val="ConsPlusNonformat"/>
        <w:jc w:val="both"/>
      </w:pPr>
      <w:r>
        <w:t xml:space="preserve">                                                        Всего страниц _____</w:t>
      </w: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Pr>
        <w:sectPr w:rsidR="00E222BE">
          <w:pgSz w:w="11905" w:h="16838"/>
          <w:pgMar w:top="1134" w:right="850" w:bottom="1134" w:left="1701" w:header="0" w:footer="0" w:gutter="0"/>
          <w:cols w:space="720"/>
        </w:sectPr>
      </w:pPr>
    </w:p>
    <w:p w:rsidR="00E222BE" w:rsidRPr="00C04D6B" w:rsidRDefault="00E222BE" w:rsidP="00E222BE">
      <w:pPr>
        <w:pStyle w:val="ConsPlusNormal"/>
        <w:jc w:val="right"/>
        <w:outlineLvl w:val="1"/>
        <w:rPr>
          <w:rFonts w:ascii="Times New Roman" w:hAnsi="Times New Roman" w:cs="Times New Roman"/>
          <w:szCs w:val="22"/>
        </w:rPr>
      </w:pPr>
      <w:r w:rsidRPr="00C04D6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C04D6B">
        <w:rPr>
          <w:rFonts w:ascii="Times New Roman" w:hAnsi="Times New Roman" w:cs="Times New Roman"/>
          <w:szCs w:val="22"/>
        </w:rPr>
        <w:t xml:space="preserve"> 5</w:t>
      </w:r>
    </w:p>
    <w:p w:rsidR="00466DFC" w:rsidRPr="0096782A" w:rsidRDefault="00466DFC" w:rsidP="00466DFC">
      <w:pPr>
        <w:pStyle w:val="ConsPlusNormal"/>
        <w:jc w:val="right"/>
        <w:rPr>
          <w:rFonts w:ascii="Times New Roman" w:hAnsi="Times New Roman" w:cs="Times New Roman"/>
        </w:rPr>
      </w:pPr>
      <w:bookmarkStart w:id="64" w:name="P1800"/>
      <w:bookmarkEnd w:id="64"/>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466DFC" w:rsidRDefault="00466DFC" w:rsidP="00466DFC">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466DFC" w:rsidRDefault="00466DFC" w:rsidP="00466DFC">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466DFC" w:rsidRDefault="00466DFC" w:rsidP="00466DFC">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466DFC" w:rsidRDefault="00466DFC" w:rsidP="00466DFC">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nformat"/>
        <w:jc w:val="both"/>
      </w:pPr>
      <w:r>
        <w:t xml:space="preserve">                                  СПРАВКА</w:t>
      </w:r>
    </w:p>
    <w:p w:rsidR="00E222BE" w:rsidRDefault="00E222BE" w:rsidP="00E222BE">
      <w:pPr>
        <w:pStyle w:val="ConsPlusNonformat"/>
        <w:jc w:val="both"/>
      </w:pPr>
      <w:r>
        <w:t xml:space="preserve">                      об исполнении принятых на учет</w:t>
      </w:r>
    </w:p>
    <w:p w:rsidR="00E222BE" w:rsidRDefault="00E222BE" w:rsidP="00E222BE">
      <w:pPr>
        <w:pStyle w:val="ConsPlusNonformat"/>
        <w:jc w:val="both"/>
      </w:pPr>
      <w:r>
        <w:t xml:space="preserve">            ___________________________________ обязательств</w:t>
      </w:r>
    </w:p>
    <w:p w:rsidR="00E222BE" w:rsidRDefault="00E222BE" w:rsidP="00E222BE">
      <w:pPr>
        <w:pStyle w:val="ConsPlusNonformat"/>
        <w:jc w:val="both"/>
      </w:pPr>
      <w:r>
        <w:t xml:space="preserve">                 (бюджетных, денежных)</w:t>
      </w:r>
    </w:p>
    <w:p w:rsidR="00E222BE" w:rsidRDefault="00E222BE" w:rsidP="00E222BE">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E222BE" w:rsidTr="00E222BE">
        <w:tc>
          <w:tcPr>
            <w:tcW w:w="3402" w:type="dxa"/>
            <w:tcBorders>
              <w:top w:val="nil"/>
              <w:left w:val="nil"/>
              <w:bottom w:val="nil"/>
              <w:right w:val="nil"/>
            </w:tcBorders>
          </w:tcPr>
          <w:p w:rsidR="00E222BE" w:rsidRDefault="00E222BE" w:rsidP="00E222BE">
            <w:pPr>
              <w:pStyle w:val="ConsPlusNormal"/>
            </w:pPr>
          </w:p>
        </w:tc>
        <w:tc>
          <w:tcPr>
            <w:tcW w:w="2608" w:type="dxa"/>
            <w:tcBorders>
              <w:top w:val="nil"/>
              <w:left w:val="nil"/>
              <w:bottom w:val="nil"/>
              <w:right w:val="nil"/>
            </w:tcBorders>
          </w:tcPr>
          <w:p w:rsidR="00E222BE" w:rsidRDefault="00E222BE" w:rsidP="00E222BE">
            <w:pPr>
              <w:pStyle w:val="ConsPlusNormal"/>
              <w:jc w:val="both"/>
            </w:pPr>
          </w:p>
        </w:tc>
        <w:tc>
          <w:tcPr>
            <w:tcW w:w="2380" w:type="dxa"/>
            <w:tcBorders>
              <w:top w:val="nil"/>
              <w:left w:val="nil"/>
              <w:bottom w:val="nil"/>
              <w:right w:val="single" w:sz="4" w:space="0" w:color="auto"/>
            </w:tcBorders>
          </w:tcPr>
          <w:p w:rsidR="00E222BE"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r>
              <w:t>Коды</w:t>
            </w: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p>
        </w:tc>
        <w:tc>
          <w:tcPr>
            <w:tcW w:w="2608" w:type="dxa"/>
            <w:tcBorders>
              <w:top w:val="nil"/>
              <w:left w:val="nil"/>
              <w:bottom w:val="nil"/>
              <w:right w:val="nil"/>
            </w:tcBorders>
          </w:tcPr>
          <w:p w:rsidR="00E222BE" w:rsidRPr="00225B3D" w:rsidRDefault="00E222BE" w:rsidP="00E222BE">
            <w:pPr>
              <w:pStyle w:val="ConsPlusNormal"/>
              <w:jc w:val="both"/>
            </w:pPr>
          </w:p>
        </w:tc>
        <w:tc>
          <w:tcPr>
            <w:tcW w:w="238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46"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0506602</w:t>
            </w: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p>
        </w:tc>
        <w:tc>
          <w:tcPr>
            <w:tcW w:w="2608" w:type="dxa"/>
            <w:tcBorders>
              <w:top w:val="nil"/>
              <w:left w:val="nil"/>
              <w:bottom w:val="nil"/>
              <w:right w:val="nil"/>
            </w:tcBorders>
          </w:tcPr>
          <w:p w:rsidR="00E222BE" w:rsidRPr="00225B3D" w:rsidRDefault="00E222BE" w:rsidP="00E222BE">
            <w:pPr>
              <w:pStyle w:val="ConsPlusNormal"/>
              <w:jc w:val="center"/>
            </w:pPr>
            <w:r w:rsidRPr="00225B3D">
              <w:t>на "__" _______ 20__ г.</w:t>
            </w:r>
          </w:p>
        </w:tc>
        <w:tc>
          <w:tcPr>
            <w:tcW w:w="2380" w:type="dxa"/>
            <w:tcBorders>
              <w:top w:val="nil"/>
              <w:left w:val="nil"/>
              <w:bottom w:val="nil"/>
              <w:right w:val="single" w:sz="4" w:space="0" w:color="auto"/>
            </w:tcBorders>
          </w:tcPr>
          <w:p w:rsidR="00E222BE" w:rsidRPr="00225B3D" w:rsidRDefault="00E222BE" w:rsidP="00E222BE">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Наименование органа Федерального казначейства</w:t>
            </w:r>
          </w:p>
        </w:tc>
        <w:tc>
          <w:tcPr>
            <w:tcW w:w="2608" w:type="dxa"/>
            <w:tcBorders>
              <w:top w:val="nil"/>
              <w:left w:val="nil"/>
              <w:bottom w:val="single" w:sz="4" w:space="0" w:color="auto"/>
              <w:right w:val="nil"/>
            </w:tcBorders>
          </w:tcPr>
          <w:p w:rsidR="00E222BE" w:rsidRPr="00225B3D" w:rsidRDefault="00E222BE" w:rsidP="00E222BE">
            <w:pPr>
              <w:pStyle w:val="ConsPlusNormal"/>
              <w:jc w:val="both"/>
            </w:pPr>
          </w:p>
        </w:tc>
        <w:tc>
          <w:tcPr>
            <w:tcW w:w="238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Получатель бюджетных средств</w:t>
            </w:r>
          </w:p>
        </w:tc>
        <w:tc>
          <w:tcPr>
            <w:tcW w:w="2608"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2380" w:type="dxa"/>
            <w:tcBorders>
              <w:top w:val="nil"/>
              <w:left w:val="nil"/>
              <w:bottom w:val="nil"/>
              <w:right w:val="single" w:sz="4" w:space="0" w:color="auto"/>
            </w:tcBorders>
          </w:tcPr>
          <w:p w:rsidR="00E222BE" w:rsidRPr="00225B3D" w:rsidRDefault="00E222BE" w:rsidP="00E222BE">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Наименование бюджета</w:t>
            </w:r>
          </w:p>
        </w:tc>
        <w:tc>
          <w:tcPr>
            <w:tcW w:w="2608"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238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по </w:t>
            </w:r>
            <w:hyperlink r:id="rId47"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Финансовый орган</w:t>
            </w:r>
          </w:p>
        </w:tc>
        <w:tc>
          <w:tcPr>
            <w:tcW w:w="2608"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2380" w:type="dxa"/>
            <w:tcBorders>
              <w:top w:val="nil"/>
              <w:left w:val="nil"/>
              <w:bottom w:val="nil"/>
              <w:right w:val="single" w:sz="4" w:space="0" w:color="auto"/>
            </w:tcBorders>
          </w:tcPr>
          <w:p w:rsidR="00E222BE" w:rsidRPr="00225B3D" w:rsidRDefault="00E222BE" w:rsidP="00E222BE">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3402" w:type="dxa"/>
            <w:tcBorders>
              <w:top w:val="nil"/>
              <w:left w:val="nil"/>
              <w:bottom w:val="nil"/>
              <w:right w:val="nil"/>
            </w:tcBorders>
          </w:tcPr>
          <w:p w:rsidR="00E222BE" w:rsidRPr="00225B3D" w:rsidRDefault="00E222BE" w:rsidP="00E222BE">
            <w:pPr>
              <w:pStyle w:val="ConsPlusNormal"/>
            </w:pPr>
            <w:r w:rsidRPr="00225B3D">
              <w:t>Периодичность: месячная</w:t>
            </w:r>
          </w:p>
        </w:tc>
        <w:tc>
          <w:tcPr>
            <w:tcW w:w="2608" w:type="dxa"/>
            <w:tcBorders>
              <w:top w:val="single" w:sz="4" w:space="0" w:color="auto"/>
              <w:left w:val="nil"/>
              <w:bottom w:val="nil"/>
              <w:right w:val="nil"/>
            </w:tcBorders>
          </w:tcPr>
          <w:p w:rsidR="00E222BE" w:rsidRPr="00225B3D" w:rsidRDefault="00E222BE" w:rsidP="00E222BE">
            <w:pPr>
              <w:pStyle w:val="ConsPlusNormal"/>
              <w:jc w:val="both"/>
            </w:pPr>
          </w:p>
        </w:tc>
        <w:tc>
          <w:tcPr>
            <w:tcW w:w="2380" w:type="dxa"/>
            <w:tcBorders>
              <w:top w:val="nil"/>
              <w:left w:val="nil"/>
              <w:bottom w:val="nil"/>
              <w:right w:val="single" w:sz="4" w:space="0" w:color="auto"/>
            </w:tcBorders>
            <w:vAlign w:val="bottom"/>
          </w:tcPr>
          <w:p w:rsidR="00E222BE" w:rsidRPr="00225B3D" w:rsidRDefault="00E222BE" w:rsidP="00E222BE">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6010" w:type="dxa"/>
            <w:gridSpan w:val="2"/>
            <w:tcBorders>
              <w:top w:val="nil"/>
              <w:left w:val="nil"/>
              <w:bottom w:val="nil"/>
              <w:right w:val="nil"/>
            </w:tcBorders>
          </w:tcPr>
          <w:p w:rsidR="00E222BE" w:rsidRPr="00225B3D" w:rsidRDefault="00E222BE" w:rsidP="00E222BE">
            <w:pPr>
              <w:pStyle w:val="ConsPlusNormal"/>
            </w:pPr>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48"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bl>
    <w:p w:rsidR="00E222BE" w:rsidRPr="00225B3D" w:rsidRDefault="00E222BE" w:rsidP="00E222BE">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E222BE" w:rsidRPr="00225B3D" w:rsidTr="00E222BE">
        <w:tc>
          <w:tcPr>
            <w:tcW w:w="2540" w:type="dxa"/>
            <w:gridSpan w:val="4"/>
            <w:vMerge w:val="restart"/>
            <w:tcBorders>
              <w:left w:val="nil"/>
            </w:tcBorders>
          </w:tcPr>
          <w:p w:rsidR="00E222BE" w:rsidRPr="00225B3D" w:rsidRDefault="00E222BE" w:rsidP="00E222BE">
            <w:pPr>
              <w:pStyle w:val="ConsPlusNormal"/>
              <w:jc w:val="center"/>
            </w:pPr>
            <w:bookmarkStart w:id="65" w:name="P1841"/>
            <w:bookmarkEnd w:id="65"/>
            <w:r w:rsidRPr="00225B3D">
              <w:t>Код по БК</w:t>
            </w:r>
          </w:p>
        </w:tc>
        <w:tc>
          <w:tcPr>
            <w:tcW w:w="2100" w:type="dxa"/>
            <w:gridSpan w:val="3"/>
          </w:tcPr>
          <w:p w:rsidR="00E222BE" w:rsidRPr="00225B3D" w:rsidRDefault="00E222BE" w:rsidP="00E222BE">
            <w:pPr>
              <w:pStyle w:val="ConsPlusNormal"/>
              <w:jc w:val="center"/>
            </w:pPr>
            <w:r w:rsidRPr="00225B3D">
              <w:t xml:space="preserve">Распределенные на </w:t>
            </w:r>
            <w:r w:rsidRPr="00225B3D">
              <w:lastRenderedPageBreak/>
              <w:t>лицевой счет получателя бюджетных средств лимиты бюджетных обязательств</w:t>
            </w:r>
          </w:p>
        </w:tc>
        <w:tc>
          <w:tcPr>
            <w:tcW w:w="8056" w:type="dxa"/>
            <w:gridSpan w:val="10"/>
          </w:tcPr>
          <w:p w:rsidR="00E222BE" w:rsidRPr="00225B3D" w:rsidRDefault="00E222BE" w:rsidP="00E222BE">
            <w:pPr>
              <w:pStyle w:val="ConsPlusNormal"/>
              <w:jc w:val="center"/>
            </w:pPr>
            <w:r w:rsidRPr="00225B3D">
              <w:lastRenderedPageBreak/>
              <w:t>Принятые на учет обязательства</w:t>
            </w:r>
          </w:p>
        </w:tc>
        <w:tc>
          <w:tcPr>
            <w:tcW w:w="1871" w:type="dxa"/>
            <w:gridSpan w:val="2"/>
            <w:vMerge w:val="restart"/>
            <w:tcBorders>
              <w:right w:val="nil"/>
            </w:tcBorders>
          </w:tcPr>
          <w:p w:rsidR="00E222BE" w:rsidRPr="00225B3D" w:rsidRDefault="00E222BE" w:rsidP="00E222BE">
            <w:pPr>
              <w:pStyle w:val="ConsPlusNormal"/>
              <w:jc w:val="center"/>
            </w:pPr>
            <w:r w:rsidRPr="00225B3D">
              <w:t>Неиспользованны</w:t>
            </w:r>
            <w:r w:rsidRPr="00225B3D">
              <w:lastRenderedPageBreak/>
              <w:t>й остаток лимитов бюджетных обязательств (</w:t>
            </w:r>
            <w:hyperlink w:anchor="P1872" w:history="1">
              <w:r w:rsidRPr="00225B3D">
                <w:t>гр. 5</w:t>
              </w:r>
            </w:hyperlink>
            <w:r w:rsidRPr="00225B3D">
              <w:t xml:space="preserve"> - </w:t>
            </w:r>
            <w:hyperlink w:anchor="P1879" w:history="1">
              <w:r w:rsidRPr="00225B3D">
                <w:t>гр. 12</w:t>
              </w:r>
            </w:hyperlink>
            <w:r w:rsidRPr="00225B3D">
              <w:t>)</w:t>
            </w:r>
          </w:p>
        </w:tc>
      </w:tr>
      <w:tr w:rsidR="00E222BE" w:rsidTr="00E222BE">
        <w:tc>
          <w:tcPr>
            <w:tcW w:w="2540" w:type="dxa"/>
            <w:gridSpan w:val="4"/>
            <w:vMerge/>
            <w:tcBorders>
              <w:left w:val="nil"/>
            </w:tcBorders>
          </w:tcPr>
          <w:p w:rsidR="00E222BE" w:rsidRDefault="00E222BE" w:rsidP="00E222BE"/>
        </w:tc>
        <w:tc>
          <w:tcPr>
            <w:tcW w:w="680" w:type="dxa"/>
            <w:vMerge w:val="restart"/>
          </w:tcPr>
          <w:p w:rsidR="00E222BE" w:rsidRDefault="00E222BE" w:rsidP="00E222BE">
            <w:pPr>
              <w:pStyle w:val="ConsPlusNormal"/>
              <w:jc w:val="center"/>
            </w:pPr>
            <w:r>
              <w:t>на 20__ г.</w:t>
            </w:r>
          </w:p>
        </w:tc>
        <w:tc>
          <w:tcPr>
            <w:tcW w:w="1420" w:type="dxa"/>
            <w:gridSpan w:val="2"/>
          </w:tcPr>
          <w:p w:rsidR="00E222BE" w:rsidRDefault="00E222BE" w:rsidP="00E222BE">
            <w:pPr>
              <w:pStyle w:val="ConsPlusNormal"/>
              <w:jc w:val="center"/>
            </w:pPr>
            <w:r>
              <w:t>на плановый период</w:t>
            </w:r>
          </w:p>
        </w:tc>
        <w:tc>
          <w:tcPr>
            <w:tcW w:w="1728" w:type="dxa"/>
            <w:gridSpan w:val="2"/>
          </w:tcPr>
          <w:p w:rsidR="00E222BE" w:rsidRDefault="00E222BE" w:rsidP="00E222BE">
            <w:pPr>
              <w:pStyle w:val="ConsPlusNormal"/>
              <w:jc w:val="center"/>
            </w:pPr>
            <w:r>
              <w:t>документ-основание/исполнительный документ (решение налогового органа)</w:t>
            </w:r>
          </w:p>
        </w:tc>
        <w:tc>
          <w:tcPr>
            <w:tcW w:w="794" w:type="dxa"/>
            <w:vMerge w:val="restart"/>
          </w:tcPr>
          <w:p w:rsidR="00E222BE" w:rsidRDefault="00E222BE" w:rsidP="00E222BE">
            <w:pPr>
              <w:pStyle w:val="ConsPlusNormal"/>
              <w:jc w:val="center"/>
            </w:pPr>
            <w:r>
              <w:t>учетный номер обязательства</w:t>
            </w:r>
          </w:p>
        </w:tc>
        <w:tc>
          <w:tcPr>
            <w:tcW w:w="715" w:type="dxa"/>
            <w:vMerge w:val="restart"/>
          </w:tcPr>
          <w:p w:rsidR="00E222BE" w:rsidRDefault="00E222BE" w:rsidP="00E222BE">
            <w:pPr>
              <w:pStyle w:val="ConsPlusNormal"/>
              <w:jc w:val="center"/>
            </w:pPr>
            <w:r>
              <w:t>код объекта ФАИП (мероприятия по информатизации)</w:t>
            </w:r>
          </w:p>
        </w:tc>
        <w:tc>
          <w:tcPr>
            <w:tcW w:w="850" w:type="dxa"/>
            <w:vMerge w:val="restart"/>
          </w:tcPr>
          <w:p w:rsidR="00E222BE" w:rsidRDefault="00E222BE" w:rsidP="00E222BE">
            <w:pPr>
              <w:pStyle w:val="ConsPlusNormal"/>
              <w:jc w:val="center"/>
            </w:pPr>
            <w:r>
              <w:t>сумма на 20__ г. в валюте Российской Федерации</w:t>
            </w:r>
          </w:p>
        </w:tc>
        <w:tc>
          <w:tcPr>
            <w:tcW w:w="1418" w:type="dxa"/>
            <w:gridSpan w:val="2"/>
          </w:tcPr>
          <w:p w:rsidR="00E222BE" w:rsidRDefault="00E222BE" w:rsidP="00E222BE">
            <w:pPr>
              <w:pStyle w:val="ConsPlusNormal"/>
              <w:jc w:val="center"/>
            </w:pPr>
            <w:r>
              <w:t>сумма на плановый период в валюте Российской Федерации</w:t>
            </w:r>
          </w:p>
        </w:tc>
        <w:tc>
          <w:tcPr>
            <w:tcW w:w="1701" w:type="dxa"/>
            <w:gridSpan w:val="2"/>
          </w:tcPr>
          <w:p w:rsidR="00E222BE" w:rsidRDefault="00E222BE" w:rsidP="00E222BE">
            <w:pPr>
              <w:pStyle w:val="ConsPlusNormal"/>
              <w:jc w:val="center"/>
            </w:pPr>
            <w:r>
              <w:t>исполненные</w:t>
            </w:r>
          </w:p>
        </w:tc>
        <w:tc>
          <w:tcPr>
            <w:tcW w:w="850" w:type="dxa"/>
            <w:vMerge w:val="restart"/>
          </w:tcPr>
          <w:p w:rsidR="00E222BE" w:rsidRDefault="00E222BE" w:rsidP="00E222BE">
            <w:pPr>
              <w:pStyle w:val="ConsPlusNormal"/>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right w:val="nil"/>
            </w:tcBorders>
          </w:tcPr>
          <w:p w:rsidR="00E222BE" w:rsidRDefault="00E222BE" w:rsidP="00E222BE"/>
        </w:tc>
      </w:tr>
      <w:tr w:rsidR="00E222BE" w:rsidTr="00E222BE">
        <w:tc>
          <w:tcPr>
            <w:tcW w:w="490" w:type="dxa"/>
            <w:tcBorders>
              <w:left w:val="nil"/>
            </w:tcBorders>
          </w:tcPr>
          <w:p w:rsidR="00E222BE" w:rsidRDefault="00E222BE" w:rsidP="00E222BE">
            <w:pPr>
              <w:pStyle w:val="ConsPlusNormal"/>
              <w:jc w:val="center"/>
            </w:pPr>
            <w:r>
              <w:t>главы</w:t>
            </w:r>
          </w:p>
        </w:tc>
        <w:tc>
          <w:tcPr>
            <w:tcW w:w="634" w:type="dxa"/>
          </w:tcPr>
          <w:p w:rsidR="00E222BE" w:rsidRDefault="00E222BE" w:rsidP="00E222BE">
            <w:pPr>
              <w:pStyle w:val="ConsPlusNormal"/>
              <w:jc w:val="center"/>
            </w:pPr>
            <w:r>
              <w:t>раздела, подраздела</w:t>
            </w:r>
          </w:p>
        </w:tc>
        <w:tc>
          <w:tcPr>
            <w:tcW w:w="754" w:type="dxa"/>
          </w:tcPr>
          <w:p w:rsidR="00E222BE" w:rsidRDefault="00E222BE" w:rsidP="00E222BE">
            <w:pPr>
              <w:pStyle w:val="ConsPlusNormal"/>
              <w:jc w:val="center"/>
            </w:pPr>
            <w:r>
              <w:t>целевой статьи</w:t>
            </w:r>
          </w:p>
        </w:tc>
        <w:tc>
          <w:tcPr>
            <w:tcW w:w="662" w:type="dxa"/>
          </w:tcPr>
          <w:p w:rsidR="00E222BE" w:rsidRDefault="00E222BE" w:rsidP="00E222BE">
            <w:pPr>
              <w:pStyle w:val="ConsPlusNormal"/>
              <w:jc w:val="center"/>
            </w:pPr>
            <w:r>
              <w:t>вида расходов</w:t>
            </w:r>
          </w:p>
        </w:tc>
        <w:tc>
          <w:tcPr>
            <w:tcW w:w="680" w:type="dxa"/>
            <w:vMerge/>
          </w:tcPr>
          <w:p w:rsidR="00E222BE" w:rsidRDefault="00E222BE" w:rsidP="00E222BE"/>
        </w:tc>
        <w:tc>
          <w:tcPr>
            <w:tcW w:w="710" w:type="dxa"/>
          </w:tcPr>
          <w:p w:rsidR="00E222BE" w:rsidRDefault="00E222BE" w:rsidP="00E222BE">
            <w:pPr>
              <w:pStyle w:val="ConsPlusNormal"/>
              <w:jc w:val="center"/>
            </w:pPr>
            <w:r>
              <w:t>первый год</w:t>
            </w:r>
          </w:p>
        </w:tc>
        <w:tc>
          <w:tcPr>
            <w:tcW w:w="710" w:type="dxa"/>
          </w:tcPr>
          <w:p w:rsidR="00E222BE" w:rsidRDefault="00E222BE" w:rsidP="00E222BE">
            <w:pPr>
              <w:pStyle w:val="ConsPlusNormal"/>
              <w:jc w:val="center"/>
            </w:pPr>
            <w:r>
              <w:t>второй год</w:t>
            </w:r>
          </w:p>
        </w:tc>
        <w:tc>
          <w:tcPr>
            <w:tcW w:w="797" w:type="dxa"/>
          </w:tcPr>
          <w:p w:rsidR="00E222BE" w:rsidRDefault="00E222BE" w:rsidP="00E222BE">
            <w:pPr>
              <w:pStyle w:val="ConsPlusNormal"/>
              <w:jc w:val="center"/>
            </w:pPr>
            <w:r>
              <w:t>номер</w:t>
            </w:r>
          </w:p>
        </w:tc>
        <w:tc>
          <w:tcPr>
            <w:tcW w:w="931" w:type="dxa"/>
          </w:tcPr>
          <w:p w:rsidR="00E222BE" w:rsidRDefault="00E222BE" w:rsidP="00E222BE">
            <w:pPr>
              <w:pStyle w:val="ConsPlusNormal"/>
              <w:jc w:val="center"/>
            </w:pPr>
            <w:r>
              <w:t>дата</w:t>
            </w:r>
          </w:p>
        </w:tc>
        <w:tc>
          <w:tcPr>
            <w:tcW w:w="794" w:type="dxa"/>
            <w:vMerge/>
          </w:tcPr>
          <w:p w:rsidR="00E222BE" w:rsidRDefault="00E222BE" w:rsidP="00E222BE"/>
        </w:tc>
        <w:tc>
          <w:tcPr>
            <w:tcW w:w="715" w:type="dxa"/>
            <w:vMerge/>
          </w:tcPr>
          <w:p w:rsidR="00E222BE" w:rsidRDefault="00E222BE" w:rsidP="00E222BE"/>
        </w:tc>
        <w:tc>
          <w:tcPr>
            <w:tcW w:w="850" w:type="dxa"/>
            <w:vMerge/>
          </w:tcPr>
          <w:p w:rsidR="00E222BE" w:rsidRDefault="00E222BE" w:rsidP="00E222BE"/>
        </w:tc>
        <w:tc>
          <w:tcPr>
            <w:tcW w:w="624" w:type="dxa"/>
          </w:tcPr>
          <w:p w:rsidR="00E222BE" w:rsidRDefault="00E222BE" w:rsidP="00E222BE">
            <w:pPr>
              <w:pStyle w:val="ConsPlusNormal"/>
              <w:jc w:val="center"/>
            </w:pPr>
            <w:r>
              <w:t>первый год</w:t>
            </w:r>
          </w:p>
        </w:tc>
        <w:tc>
          <w:tcPr>
            <w:tcW w:w="794" w:type="dxa"/>
          </w:tcPr>
          <w:p w:rsidR="00E222BE" w:rsidRDefault="00E222BE" w:rsidP="00E222BE">
            <w:pPr>
              <w:pStyle w:val="ConsPlusNormal"/>
              <w:jc w:val="center"/>
            </w:pPr>
            <w:r>
              <w:t>второй год</w:t>
            </w:r>
          </w:p>
        </w:tc>
        <w:tc>
          <w:tcPr>
            <w:tcW w:w="737" w:type="dxa"/>
          </w:tcPr>
          <w:p w:rsidR="00E222BE" w:rsidRDefault="00E222BE" w:rsidP="00E222BE">
            <w:pPr>
              <w:pStyle w:val="ConsPlusNormal"/>
              <w:jc w:val="center"/>
            </w:pPr>
            <w:r>
              <w:t>сумма</w:t>
            </w:r>
          </w:p>
        </w:tc>
        <w:tc>
          <w:tcPr>
            <w:tcW w:w="964" w:type="dxa"/>
          </w:tcPr>
          <w:p w:rsidR="00E222BE" w:rsidRDefault="00E222BE" w:rsidP="00E222BE">
            <w:pPr>
              <w:pStyle w:val="ConsPlusNormal"/>
              <w:jc w:val="center"/>
            </w:pPr>
            <w:r>
              <w:t>процент исполнения, %</w:t>
            </w:r>
          </w:p>
        </w:tc>
        <w:tc>
          <w:tcPr>
            <w:tcW w:w="850" w:type="dxa"/>
            <w:vMerge/>
          </w:tcPr>
          <w:p w:rsidR="00E222BE" w:rsidRDefault="00E222BE" w:rsidP="00E222BE"/>
        </w:tc>
        <w:tc>
          <w:tcPr>
            <w:tcW w:w="624" w:type="dxa"/>
          </w:tcPr>
          <w:p w:rsidR="00E222BE" w:rsidRDefault="00E222BE" w:rsidP="00E222BE">
            <w:pPr>
              <w:pStyle w:val="ConsPlusNormal"/>
              <w:jc w:val="center"/>
            </w:pPr>
            <w:r>
              <w:t>сумма</w:t>
            </w:r>
          </w:p>
        </w:tc>
        <w:tc>
          <w:tcPr>
            <w:tcW w:w="1247" w:type="dxa"/>
            <w:tcBorders>
              <w:right w:val="nil"/>
            </w:tcBorders>
          </w:tcPr>
          <w:p w:rsidR="00E222BE" w:rsidRDefault="00E222BE" w:rsidP="00E222BE">
            <w:pPr>
              <w:pStyle w:val="ConsPlusNormal"/>
              <w:jc w:val="center"/>
            </w:pPr>
            <w:r>
              <w:t>процент от доведенного объема ЛБО, %</w:t>
            </w:r>
          </w:p>
        </w:tc>
      </w:tr>
      <w:tr w:rsidR="00E222BE" w:rsidTr="00E222BE">
        <w:tc>
          <w:tcPr>
            <w:tcW w:w="490" w:type="dxa"/>
            <w:tcBorders>
              <w:left w:val="nil"/>
            </w:tcBorders>
          </w:tcPr>
          <w:p w:rsidR="00E222BE" w:rsidRDefault="00E222BE" w:rsidP="00E222BE">
            <w:pPr>
              <w:pStyle w:val="ConsPlusNormal"/>
              <w:jc w:val="center"/>
            </w:pPr>
            <w:bookmarkStart w:id="66" w:name="P1868"/>
            <w:bookmarkEnd w:id="66"/>
            <w:r>
              <w:t>1</w:t>
            </w:r>
          </w:p>
        </w:tc>
        <w:tc>
          <w:tcPr>
            <w:tcW w:w="634" w:type="dxa"/>
          </w:tcPr>
          <w:p w:rsidR="00E222BE" w:rsidRDefault="00E222BE" w:rsidP="00E222BE">
            <w:pPr>
              <w:pStyle w:val="ConsPlusNormal"/>
              <w:jc w:val="center"/>
            </w:pPr>
            <w:r>
              <w:t>2</w:t>
            </w:r>
          </w:p>
        </w:tc>
        <w:tc>
          <w:tcPr>
            <w:tcW w:w="754" w:type="dxa"/>
          </w:tcPr>
          <w:p w:rsidR="00E222BE" w:rsidRDefault="00E222BE" w:rsidP="00E222BE">
            <w:pPr>
              <w:pStyle w:val="ConsPlusNormal"/>
              <w:jc w:val="center"/>
            </w:pPr>
            <w:r>
              <w:t>3</w:t>
            </w:r>
          </w:p>
        </w:tc>
        <w:tc>
          <w:tcPr>
            <w:tcW w:w="662" w:type="dxa"/>
          </w:tcPr>
          <w:p w:rsidR="00E222BE" w:rsidRDefault="00E222BE" w:rsidP="00E222BE">
            <w:pPr>
              <w:pStyle w:val="ConsPlusNormal"/>
              <w:jc w:val="center"/>
            </w:pPr>
            <w:bookmarkStart w:id="67" w:name="P1871"/>
            <w:bookmarkEnd w:id="67"/>
            <w:r>
              <w:t>4</w:t>
            </w:r>
          </w:p>
        </w:tc>
        <w:tc>
          <w:tcPr>
            <w:tcW w:w="680" w:type="dxa"/>
          </w:tcPr>
          <w:p w:rsidR="00E222BE" w:rsidRDefault="00E222BE" w:rsidP="00E222BE">
            <w:pPr>
              <w:pStyle w:val="ConsPlusNormal"/>
              <w:jc w:val="center"/>
            </w:pPr>
            <w:bookmarkStart w:id="68" w:name="P1872"/>
            <w:bookmarkEnd w:id="68"/>
            <w:r>
              <w:t>5</w:t>
            </w:r>
          </w:p>
        </w:tc>
        <w:tc>
          <w:tcPr>
            <w:tcW w:w="710" w:type="dxa"/>
          </w:tcPr>
          <w:p w:rsidR="00E222BE" w:rsidRDefault="00E222BE" w:rsidP="00E222BE">
            <w:pPr>
              <w:pStyle w:val="ConsPlusNormal"/>
              <w:jc w:val="center"/>
            </w:pPr>
            <w:r>
              <w:t>6</w:t>
            </w:r>
          </w:p>
        </w:tc>
        <w:tc>
          <w:tcPr>
            <w:tcW w:w="710" w:type="dxa"/>
          </w:tcPr>
          <w:p w:rsidR="00E222BE" w:rsidRDefault="00E222BE" w:rsidP="00E222BE">
            <w:pPr>
              <w:pStyle w:val="ConsPlusNormal"/>
              <w:jc w:val="center"/>
            </w:pPr>
            <w:bookmarkStart w:id="69" w:name="P1874"/>
            <w:bookmarkEnd w:id="69"/>
            <w:r>
              <w:t>7</w:t>
            </w:r>
          </w:p>
        </w:tc>
        <w:tc>
          <w:tcPr>
            <w:tcW w:w="797" w:type="dxa"/>
          </w:tcPr>
          <w:p w:rsidR="00E222BE" w:rsidRDefault="00E222BE" w:rsidP="00E222BE">
            <w:pPr>
              <w:pStyle w:val="ConsPlusNormal"/>
              <w:jc w:val="center"/>
            </w:pPr>
            <w:bookmarkStart w:id="70" w:name="P1875"/>
            <w:bookmarkEnd w:id="70"/>
            <w:r>
              <w:t>8</w:t>
            </w:r>
          </w:p>
        </w:tc>
        <w:tc>
          <w:tcPr>
            <w:tcW w:w="931" w:type="dxa"/>
          </w:tcPr>
          <w:p w:rsidR="00E222BE" w:rsidRDefault="00E222BE" w:rsidP="00E222BE">
            <w:pPr>
              <w:pStyle w:val="ConsPlusNormal"/>
              <w:jc w:val="center"/>
            </w:pPr>
            <w:bookmarkStart w:id="71" w:name="P1876"/>
            <w:bookmarkEnd w:id="71"/>
            <w:r>
              <w:t>9</w:t>
            </w:r>
          </w:p>
        </w:tc>
        <w:tc>
          <w:tcPr>
            <w:tcW w:w="794" w:type="dxa"/>
          </w:tcPr>
          <w:p w:rsidR="00E222BE" w:rsidRDefault="00E222BE" w:rsidP="00E222BE">
            <w:pPr>
              <w:pStyle w:val="ConsPlusNormal"/>
              <w:jc w:val="center"/>
            </w:pPr>
            <w:bookmarkStart w:id="72" w:name="P1877"/>
            <w:bookmarkEnd w:id="72"/>
            <w:r>
              <w:t>10</w:t>
            </w:r>
          </w:p>
        </w:tc>
        <w:tc>
          <w:tcPr>
            <w:tcW w:w="715" w:type="dxa"/>
          </w:tcPr>
          <w:p w:rsidR="00E222BE" w:rsidRDefault="00E222BE" w:rsidP="00E222BE">
            <w:pPr>
              <w:pStyle w:val="ConsPlusNormal"/>
              <w:jc w:val="center"/>
            </w:pPr>
            <w:bookmarkStart w:id="73" w:name="P1878"/>
            <w:bookmarkEnd w:id="73"/>
            <w:r>
              <w:t>11</w:t>
            </w:r>
          </w:p>
        </w:tc>
        <w:tc>
          <w:tcPr>
            <w:tcW w:w="850" w:type="dxa"/>
          </w:tcPr>
          <w:p w:rsidR="00E222BE" w:rsidRDefault="00E222BE" w:rsidP="00E222BE">
            <w:pPr>
              <w:pStyle w:val="ConsPlusNormal"/>
              <w:jc w:val="center"/>
            </w:pPr>
            <w:bookmarkStart w:id="74" w:name="P1879"/>
            <w:bookmarkEnd w:id="74"/>
            <w:r>
              <w:t>12</w:t>
            </w:r>
          </w:p>
        </w:tc>
        <w:tc>
          <w:tcPr>
            <w:tcW w:w="624" w:type="dxa"/>
          </w:tcPr>
          <w:p w:rsidR="00E222BE" w:rsidRDefault="00E222BE" w:rsidP="00E222BE">
            <w:pPr>
              <w:pStyle w:val="ConsPlusNormal"/>
              <w:jc w:val="center"/>
            </w:pPr>
            <w:r>
              <w:t>13</w:t>
            </w:r>
          </w:p>
        </w:tc>
        <w:tc>
          <w:tcPr>
            <w:tcW w:w="794" w:type="dxa"/>
          </w:tcPr>
          <w:p w:rsidR="00E222BE" w:rsidRDefault="00E222BE" w:rsidP="00E222BE">
            <w:pPr>
              <w:pStyle w:val="ConsPlusNormal"/>
              <w:jc w:val="center"/>
            </w:pPr>
            <w:bookmarkStart w:id="75" w:name="P1881"/>
            <w:bookmarkEnd w:id="75"/>
            <w:r>
              <w:t>14</w:t>
            </w:r>
          </w:p>
        </w:tc>
        <w:tc>
          <w:tcPr>
            <w:tcW w:w="737" w:type="dxa"/>
          </w:tcPr>
          <w:p w:rsidR="00E222BE" w:rsidRDefault="00E222BE" w:rsidP="00E222BE">
            <w:pPr>
              <w:pStyle w:val="ConsPlusNormal"/>
              <w:jc w:val="center"/>
            </w:pPr>
            <w:bookmarkStart w:id="76" w:name="P1882"/>
            <w:bookmarkEnd w:id="76"/>
            <w:r>
              <w:t>15</w:t>
            </w:r>
          </w:p>
        </w:tc>
        <w:tc>
          <w:tcPr>
            <w:tcW w:w="964" w:type="dxa"/>
          </w:tcPr>
          <w:p w:rsidR="00E222BE" w:rsidRDefault="00E222BE" w:rsidP="00E222BE">
            <w:pPr>
              <w:pStyle w:val="ConsPlusNormal"/>
              <w:jc w:val="center"/>
            </w:pPr>
            <w:bookmarkStart w:id="77" w:name="P1883"/>
            <w:bookmarkEnd w:id="77"/>
            <w:r>
              <w:t>16</w:t>
            </w:r>
          </w:p>
        </w:tc>
        <w:tc>
          <w:tcPr>
            <w:tcW w:w="850" w:type="dxa"/>
          </w:tcPr>
          <w:p w:rsidR="00E222BE" w:rsidRDefault="00E222BE" w:rsidP="00E222BE">
            <w:pPr>
              <w:pStyle w:val="ConsPlusNormal"/>
              <w:jc w:val="center"/>
            </w:pPr>
            <w:bookmarkStart w:id="78" w:name="P1884"/>
            <w:bookmarkEnd w:id="78"/>
            <w:r>
              <w:t>17</w:t>
            </w:r>
          </w:p>
        </w:tc>
        <w:tc>
          <w:tcPr>
            <w:tcW w:w="624" w:type="dxa"/>
          </w:tcPr>
          <w:p w:rsidR="00E222BE" w:rsidRDefault="00E222BE" w:rsidP="00E222BE">
            <w:pPr>
              <w:pStyle w:val="ConsPlusNormal"/>
              <w:jc w:val="center"/>
            </w:pPr>
            <w:bookmarkStart w:id="79" w:name="P1885"/>
            <w:bookmarkEnd w:id="79"/>
            <w:r>
              <w:t>18</w:t>
            </w:r>
          </w:p>
        </w:tc>
        <w:tc>
          <w:tcPr>
            <w:tcW w:w="1247" w:type="dxa"/>
            <w:tcBorders>
              <w:right w:val="nil"/>
            </w:tcBorders>
          </w:tcPr>
          <w:p w:rsidR="00E222BE" w:rsidRDefault="00E222BE" w:rsidP="00E222BE">
            <w:pPr>
              <w:pStyle w:val="ConsPlusNormal"/>
              <w:jc w:val="center"/>
            </w:pPr>
            <w:bookmarkStart w:id="80" w:name="P1886"/>
            <w:bookmarkEnd w:id="80"/>
            <w:r>
              <w:t>19</w:t>
            </w:r>
          </w:p>
        </w:tc>
      </w:tr>
      <w:tr w:rsidR="00E222BE" w:rsidTr="00E222BE">
        <w:tblPrEx>
          <w:tblBorders>
            <w:left w:val="single" w:sz="4" w:space="0" w:color="auto"/>
            <w:right w:val="single" w:sz="4" w:space="0" w:color="auto"/>
          </w:tblBorders>
        </w:tblPrEx>
        <w:tc>
          <w:tcPr>
            <w:tcW w:w="490" w:type="dxa"/>
            <w:vMerge w:val="restart"/>
          </w:tcPr>
          <w:p w:rsidR="00E222BE" w:rsidRDefault="00E222BE" w:rsidP="00E222BE">
            <w:pPr>
              <w:pStyle w:val="ConsPlusNormal"/>
            </w:pPr>
          </w:p>
        </w:tc>
        <w:tc>
          <w:tcPr>
            <w:tcW w:w="634" w:type="dxa"/>
            <w:vMerge w:val="restart"/>
          </w:tcPr>
          <w:p w:rsidR="00E222BE" w:rsidRDefault="00E222BE" w:rsidP="00E222BE">
            <w:pPr>
              <w:pStyle w:val="ConsPlusNormal"/>
            </w:pPr>
          </w:p>
        </w:tc>
        <w:tc>
          <w:tcPr>
            <w:tcW w:w="754" w:type="dxa"/>
            <w:vMerge w:val="restart"/>
          </w:tcPr>
          <w:p w:rsidR="00E222BE" w:rsidRDefault="00E222BE" w:rsidP="00E222BE">
            <w:pPr>
              <w:pStyle w:val="ConsPlusNormal"/>
            </w:pPr>
          </w:p>
        </w:tc>
        <w:tc>
          <w:tcPr>
            <w:tcW w:w="662" w:type="dxa"/>
            <w:vMerge w:val="restart"/>
          </w:tcPr>
          <w:p w:rsidR="00E222BE" w:rsidRDefault="00E222BE" w:rsidP="00E222BE">
            <w:pPr>
              <w:pStyle w:val="ConsPlusNormal"/>
            </w:pPr>
          </w:p>
        </w:tc>
        <w:tc>
          <w:tcPr>
            <w:tcW w:w="680" w:type="dxa"/>
            <w:vMerge w:val="restart"/>
          </w:tcPr>
          <w:p w:rsidR="00E222BE" w:rsidRDefault="00E222BE" w:rsidP="00E222BE">
            <w:pPr>
              <w:pStyle w:val="ConsPlusNormal"/>
            </w:pPr>
          </w:p>
        </w:tc>
        <w:tc>
          <w:tcPr>
            <w:tcW w:w="710" w:type="dxa"/>
            <w:vMerge w:val="restart"/>
          </w:tcPr>
          <w:p w:rsidR="00E222BE" w:rsidRDefault="00E222BE" w:rsidP="00E222BE">
            <w:pPr>
              <w:pStyle w:val="ConsPlusNormal"/>
            </w:pPr>
          </w:p>
        </w:tc>
        <w:tc>
          <w:tcPr>
            <w:tcW w:w="710" w:type="dxa"/>
            <w:vMerge w:val="restart"/>
          </w:tcPr>
          <w:p w:rsidR="00E222BE" w:rsidRDefault="00E222BE" w:rsidP="00E222BE">
            <w:pPr>
              <w:pStyle w:val="ConsPlusNormal"/>
            </w:pPr>
          </w:p>
        </w:tc>
        <w:tc>
          <w:tcPr>
            <w:tcW w:w="797" w:type="dxa"/>
          </w:tcPr>
          <w:p w:rsidR="00E222BE" w:rsidRDefault="00E222BE" w:rsidP="00E222BE">
            <w:pPr>
              <w:pStyle w:val="ConsPlusNormal"/>
            </w:pPr>
          </w:p>
        </w:tc>
        <w:tc>
          <w:tcPr>
            <w:tcW w:w="931" w:type="dxa"/>
          </w:tcPr>
          <w:p w:rsidR="00E222BE" w:rsidRDefault="00E222BE" w:rsidP="00E222BE">
            <w:pPr>
              <w:pStyle w:val="ConsPlusNormal"/>
            </w:pPr>
          </w:p>
        </w:tc>
        <w:tc>
          <w:tcPr>
            <w:tcW w:w="794" w:type="dxa"/>
          </w:tcPr>
          <w:p w:rsidR="00E222BE" w:rsidRDefault="00E222BE" w:rsidP="00E222BE">
            <w:pPr>
              <w:pStyle w:val="ConsPlusNormal"/>
            </w:pPr>
          </w:p>
        </w:tc>
        <w:tc>
          <w:tcPr>
            <w:tcW w:w="715"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794" w:type="dxa"/>
          </w:tcPr>
          <w:p w:rsidR="00E222BE" w:rsidRDefault="00E222BE" w:rsidP="00E222BE">
            <w:pPr>
              <w:pStyle w:val="ConsPlusNormal"/>
            </w:pPr>
          </w:p>
        </w:tc>
        <w:tc>
          <w:tcPr>
            <w:tcW w:w="737" w:type="dxa"/>
          </w:tcPr>
          <w:p w:rsidR="00E222BE" w:rsidRDefault="00E222BE" w:rsidP="00E222BE">
            <w:pPr>
              <w:pStyle w:val="ConsPlusNormal"/>
            </w:pPr>
          </w:p>
        </w:tc>
        <w:tc>
          <w:tcPr>
            <w:tcW w:w="964"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1247"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490" w:type="dxa"/>
            <w:vMerge/>
          </w:tcPr>
          <w:p w:rsidR="00E222BE" w:rsidRDefault="00E222BE" w:rsidP="00E222BE"/>
        </w:tc>
        <w:tc>
          <w:tcPr>
            <w:tcW w:w="634" w:type="dxa"/>
            <w:vMerge/>
          </w:tcPr>
          <w:p w:rsidR="00E222BE" w:rsidRDefault="00E222BE" w:rsidP="00E222BE"/>
        </w:tc>
        <w:tc>
          <w:tcPr>
            <w:tcW w:w="754" w:type="dxa"/>
            <w:vMerge/>
          </w:tcPr>
          <w:p w:rsidR="00E222BE" w:rsidRDefault="00E222BE" w:rsidP="00E222BE"/>
        </w:tc>
        <w:tc>
          <w:tcPr>
            <w:tcW w:w="662" w:type="dxa"/>
            <w:vMerge/>
          </w:tcPr>
          <w:p w:rsidR="00E222BE" w:rsidRDefault="00E222BE" w:rsidP="00E222BE"/>
        </w:tc>
        <w:tc>
          <w:tcPr>
            <w:tcW w:w="680" w:type="dxa"/>
            <w:vMerge/>
          </w:tcPr>
          <w:p w:rsidR="00E222BE" w:rsidRDefault="00E222BE" w:rsidP="00E222BE"/>
        </w:tc>
        <w:tc>
          <w:tcPr>
            <w:tcW w:w="710" w:type="dxa"/>
            <w:vMerge/>
          </w:tcPr>
          <w:p w:rsidR="00E222BE" w:rsidRDefault="00E222BE" w:rsidP="00E222BE"/>
        </w:tc>
        <w:tc>
          <w:tcPr>
            <w:tcW w:w="710" w:type="dxa"/>
            <w:vMerge/>
          </w:tcPr>
          <w:p w:rsidR="00E222BE" w:rsidRDefault="00E222BE" w:rsidP="00E222BE"/>
        </w:tc>
        <w:tc>
          <w:tcPr>
            <w:tcW w:w="797" w:type="dxa"/>
          </w:tcPr>
          <w:p w:rsidR="00E222BE" w:rsidRDefault="00E222BE" w:rsidP="00E222BE">
            <w:pPr>
              <w:pStyle w:val="ConsPlusNormal"/>
            </w:pPr>
          </w:p>
        </w:tc>
        <w:tc>
          <w:tcPr>
            <w:tcW w:w="931" w:type="dxa"/>
          </w:tcPr>
          <w:p w:rsidR="00E222BE" w:rsidRDefault="00E222BE" w:rsidP="00E222BE">
            <w:pPr>
              <w:pStyle w:val="ConsPlusNormal"/>
            </w:pPr>
          </w:p>
        </w:tc>
        <w:tc>
          <w:tcPr>
            <w:tcW w:w="794" w:type="dxa"/>
          </w:tcPr>
          <w:p w:rsidR="00E222BE" w:rsidRDefault="00E222BE" w:rsidP="00E222BE">
            <w:pPr>
              <w:pStyle w:val="ConsPlusNormal"/>
            </w:pPr>
          </w:p>
        </w:tc>
        <w:tc>
          <w:tcPr>
            <w:tcW w:w="715"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794" w:type="dxa"/>
          </w:tcPr>
          <w:p w:rsidR="00E222BE" w:rsidRDefault="00E222BE" w:rsidP="00E222BE">
            <w:pPr>
              <w:pStyle w:val="ConsPlusNormal"/>
            </w:pPr>
          </w:p>
        </w:tc>
        <w:tc>
          <w:tcPr>
            <w:tcW w:w="737" w:type="dxa"/>
          </w:tcPr>
          <w:p w:rsidR="00E222BE" w:rsidRDefault="00E222BE" w:rsidP="00E222BE">
            <w:pPr>
              <w:pStyle w:val="ConsPlusNormal"/>
            </w:pPr>
          </w:p>
        </w:tc>
        <w:tc>
          <w:tcPr>
            <w:tcW w:w="964"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1247"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490" w:type="dxa"/>
            <w:vMerge/>
          </w:tcPr>
          <w:p w:rsidR="00E222BE" w:rsidRDefault="00E222BE" w:rsidP="00E222BE"/>
        </w:tc>
        <w:tc>
          <w:tcPr>
            <w:tcW w:w="634" w:type="dxa"/>
            <w:vMerge/>
          </w:tcPr>
          <w:p w:rsidR="00E222BE" w:rsidRDefault="00E222BE" w:rsidP="00E222BE"/>
        </w:tc>
        <w:tc>
          <w:tcPr>
            <w:tcW w:w="754" w:type="dxa"/>
            <w:vMerge/>
          </w:tcPr>
          <w:p w:rsidR="00E222BE" w:rsidRDefault="00E222BE" w:rsidP="00E222BE"/>
        </w:tc>
        <w:tc>
          <w:tcPr>
            <w:tcW w:w="662" w:type="dxa"/>
            <w:vMerge/>
          </w:tcPr>
          <w:p w:rsidR="00E222BE" w:rsidRDefault="00E222BE" w:rsidP="00E222BE"/>
        </w:tc>
        <w:tc>
          <w:tcPr>
            <w:tcW w:w="680" w:type="dxa"/>
            <w:vMerge/>
          </w:tcPr>
          <w:p w:rsidR="00E222BE" w:rsidRDefault="00E222BE" w:rsidP="00E222BE"/>
        </w:tc>
        <w:tc>
          <w:tcPr>
            <w:tcW w:w="710" w:type="dxa"/>
            <w:vMerge/>
          </w:tcPr>
          <w:p w:rsidR="00E222BE" w:rsidRDefault="00E222BE" w:rsidP="00E222BE"/>
        </w:tc>
        <w:tc>
          <w:tcPr>
            <w:tcW w:w="710" w:type="dxa"/>
            <w:vMerge/>
          </w:tcPr>
          <w:p w:rsidR="00E222BE" w:rsidRDefault="00E222BE" w:rsidP="00E222BE"/>
        </w:tc>
        <w:tc>
          <w:tcPr>
            <w:tcW w:w="797" w:type="dxa"/>
          </w:tcPr>
          <w:p w:rsidR="00E222BE" w:rsidRDefault="00E222BE" w:rsidP="00E222BE">
            <w:pPr>
              <w:pStyle w:val="ConsPlusNormal"/>
            </w:pPr>
          </w:p>
        </w:tc>
        <w:tc>
          <w:tcPr>
            <w:tcW w:w="931" w:type="dxa"/>
          </w:tcPr>
          <w:p w:rsidR="00E222BE" w:rsidRDefault="00E222BE" w:rsidP="00E222BE">
            <w:pPr>
              <w:pStyle w:val="ConsPlusNormal"/>
            </w:pPr>
          </w:p>
        </w:tc>
        <w:tc>
          <w:tcPr>
            <w:tcW w:w="794" w:type="dxa"/>
          </w:tcPr>
          <w:p w:rsidR="00E222BE" w:rsidRDefault="00E222BE" w:rsidP="00E222BE">
            <w:pPr>
              <w:pStyle w:val="ConsPlusNormal"/>
            </w:pPr>
          </w:p>
        </w:tc>
        <w:tc>
          <w:tcPr>
            <w:tcW w:w="715"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794" w:type="dxa"/>
          </w:tcPr>
          <w:p w:rsidR="00E222BE" w:rsidRDefault="00E222BE" w:rsidP="00E222BE">
            <w:pPr>
              <w:pStyle w:val="ConsPlusNormal"/>
            </w:pPr>
          </w:p>
        </w:tc>
        <w:tc>
          <w:tcPr>
            <w:tcW w:w="737" w:type="dxa"/>
          </w:tcPr>
          <w:p w:rsidR="00E222BE" w:rsidRDefault="00E222BE" w:rsidP="00E222BE">
            <w:pPr>
              <w:pStyle w:val="ConsPlusNormal"/>
            </w:pPr>
          </w:p>
        </w:tc>
        <w:tc>
          <w:tcPr>
            <w:tcW w:w="964"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1247" w:type="dxa"/>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490" w:type="dxa"/>
            <w:vMerge/>
          </w:tcPr>
          <w:p w:rsidR="00E222BE" w:rsidRDefault="00E222BE" w:rsidP="00E222BE"/>
        </w:tc>
        <w:tc>
          <w:tcPr>
            <w:tcW w:w="634" w:type="dxa"/>
            <w:vMerge/>
          </w:tcPr>
          <w:p w:rsidR="00E222BE" w:rsidRDefault="00E222BE" w:rsidP="00E222BE"/>
        </w:tc>
        <w:tc>
          <w:tcPr>
            <w:tcW w:w="754" w:type="dxa"/>
            <w:vMerge/>
          </w:tcPr>
          <w:p w:rsidR="00E222BE" w:rsidRDefault="00E222BE" w:rsidP="00E222BE"/>
        </w:tc>
        <w:tc>
          <w:tcPr>
            <w:tcW w:w="662" w:type="dxa"/>
            <w:vMerge/>
          </w:tcPr>
          <w:p w:rsidR="00E222BE" w:rsidRDefault="00E222BE" w:rsidP="00E222BE"/>
        </w:tc>
        <w:tc>
          <w:tcPr>
            <w:tcW w:w="680" w:type="dxa"/>
            <w:vMerge/>
          </w:tcPr>
          <w:p w:rsidR="00E222BE" w:rsidRDefault="00E222BE" w:rsidP="00E222BE"/>
        </w:tc>
        <w:tc>
          <w:tcPr>
            <w:tcW w:w="710" w:type="dxa"/>
            <w:vMerge/>
          </w:tcPr>
          <w:p w:rsidR="00E222BE" w:rsidRDefault="00E222BE" w:rsidP="00E222BE"/>
        </w:tc>
        <w:tc>
          <w:tcPr>
            <w:tcW w:w="710" w:type="dxa"/>
            <w:vMerge/>
          </w:tcPr>
          <w:p w:rsidR="00E222BE" w:rsidRDefault="00E222BE" w:rsidP="00E222BE"/>
        </w:tc>
        <w:tc>
          <w:tcPr>
            <w:tcW w:w="797" w:type="dxa"/>
          </w:tcPr>
          <w:p w:rsidR="00E222BE" w:rsidRDefault="00E222BE" w:rsidP="00E222BE">
            <w:pPr>
              <w:pStyle w:val="ConsPlusNormal"/>
            </w:pPr>
          </w:p>
        </w:tc>
        <w:tc>
          <w:tcPr>
            <w:tcW w:w="931" w:type="dxa"/>
          </w:tcPr>
          <w:p w:rsidR="00E222BE" w:rsidRDefault="00E222BE" w:rsidP="00E222BE">
            <w:pPr>
              <w:pStyle w:val="ConsPlusNormal"/>
            </w:pPr>
          </w:p>
        </w:tc>
        <w:tc>
          <w:tcPr>
            <w:tcW w:w="794" w:type="dxa"/>
          </w:tcPr>
          <w:p w:rsidR="00E222BE" w:rsidRDefault="00E222BE" w:rsidP="00E222BE">
            <w:pPr>
              <w:pStyle w:val="ConsPlusNormal"/>
            </w:pPr>
          </w:p>
        </w:tc>
        <w:tc>
          <w:tcPr>
            <w:tcW w:w="715"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794" w:type="dxa"/>
          </w:tcPr>
          <w:p w:rsidR="00E222BE" w:rsidRDefault="00E222BE" w:rsidP="00E222BE">
            <w:pPr>
              <w:pStyle w:val="ConsPlusNormal"/>
            </w:pPr>
          </w:p>
        </w:tc>
        <w:tc>
          <w:tcPr>
            <w:tcW w:w="737" w:type="dxa"/>
          </w:tcPr>
          <w:p w:rsidR="00E222BE" w:rsidRDefault="00E222BE" w:rsidP="00E222BE">
            <w:pPr>
              <w:pStyle w:val="ConsPlusNormal"/>
            </w:pPr>
          </w:p>
        </w:tc>
        <w:tc>
          <w:tcPr>
            <w:tcW w:w="964" w:type="dxa"/>
          </w:tcPr>
          <w:p w:rsidR="00E222BE" w:rsidRDefault="00E222BE" w:rsidP="00E222BE">
            <w:pPr>
              <w:pStyle w:val="ConsPlusNormal"/>
            </w:pPr>
          </w:p>
        </w:tc>
        <w:tc>
          <w:tcPr>
            <w:tcW w:w="850" w:type="dxa"/>
          </w:tcPr>
          <w:p w:rsidR="00E222BE" w:rsidRDefault="00E222BE" w:rsidP="00E222BE">
            <w:pPr>
              <w:pStyle w:val="ConsPlusNormal"/>
            </w:pPr>
          </w:p>
        </w:tc>
        <w:tc>
          <w:tcPr>
            <w:tcW w:w="624" w:type="dxa"/>
          </w:tcPr>
          <w:p w:rsidR="00E222BE" w:rsidRDefault="00E222BE" w:rsidP="00E222BE">
            <w:pPr>
              <w:pStyle w:val="ConsPlusNormal"/>
            </w:pPr>
          </w:p>
        </w:tc>
        <w:tc>
          <w:tcPr>
            <w:tcW w:w="1247" w:type="dxa"/>
          </w:tcPr>
          <w:p w:rsidR="00E222BE" w:rsidRDefault="00E222BE" w:rsidP="00E222BE">
            <w:pPr>
              <w:pStyle w:val="ConsPlusNormal"/>
            </w:pPr>
          </w:p>
        </w:tc>
      </w:tr>
      <w:tr w:rsidR="00E222BE" w:rsidTr="00E222BE">
        <w:tblPrEx>
          <w:tblBorders>
            <w:right w:val="single" w:sz="4" w:space="0" w:color="auto"/>
          </w:tblBorders>
        </w:tblPrEx>
        <w:tc>
          <w:tcPr>
            <w:tcW w:w="2540" w:type="dxa"/>
            <w:gridSpan w:val="4"/>
            <w:tcBorders>
              <w:left w:val="nil"/>
            </w:tcBorders>
          </w:tcPr>
          <w:p w:rsidR="00E222BE" w:rsidRDefault="00E222BE" w:rsidP="00E222BE">
            <w:pPr>
              <w:pStyle w:val="ConsPlusNormal"/>
              <w:jc w:val="right"/>
            </w:pPr>
            <w:r>
              <w:t>Итого по коду бюджетной классификации</w:t>
            </w:r>
          </w:p>
        </w:tc>
        <w:tc>
          <w:tcPr>
            <w:tcW w:w="680" w:type="dxa"/>
            <w:vAlign w:val="center"/>
          </w:tcPr>
          <w:p w:rsidR="00E222BE" w:rsidRDefault="00E222BE" w:rsidP="00E222BE">
            <w:pPr>
              <w:pStyle w:val="ConsPlusNormal"/>
              <w:jc w:val="center"/>
            </w:pPr>
          </w:p>
        </w:tc>
        <w:tc>
          <w:tcPr>
            <w:tcW w:w="710" w:type="dxa"/>
            <w:vAlign w:val="center"/>
          </w:tcPr>
          <w:p w:rsidR="00E222BE" w:rsidRDefault="00E222BE" w:rsidP="00E222BE">
            <w:pPr>
              <w:pStyle w:val="ConsPlusNormal"/>
              <w:jc w:val="center"/>
            </w:pPr>
          </w:p>
        </w:tc>
        <w:tc>
          <w:tcPr>
            <w:tcW w:w="710" w:type="dxa"/>
            <w:vAlign w:val="center"/>
          </w:tcPr>
          <w:p w:rsidR="00E222BE" w:rsidRDefault="00E222BE" w:rsidP="00E222BE">
            <w:pPr>
              <w:pStyle w:val="ConsPlusNormal"/>
              <w:jc w:val="center"/>
            </w:pPr>
          </w:p>
        </w:tc>
        <w:tc>
          <w:tcPr>
            <w:tcW w:w="797" w:type="dxa"/>
            <w:vAlign w:val="center"/>
          </w:tcPr>
          <w:p w:rsidR="00E222BE" w:rsidRDefault="00E222BE" w:rsidP="00E222BE">
            <w:pPr>
              <w:pStyle w:val="ConsPlusNormal"/>
              <w:jc w:val="center"/>
            </w:pPr>
            <w:r>
              <w:t>x</w:t>
            </w:r>
          </w:p>
        </w:tc>
        <w:tc>
          <w:tcPr>
            <w:tcW w:w="931" w:type="dxa"/>
            <w:vAlign w:val="center"/>
          </w:tcPr>
          <w:p w:rsidR="00E222BE" w:rsidRDefault="00E222BE" w:rsidP="00E222BE">
            <w:pPr>
              <w:pStyle w:val="ConsPlusNormal"/>
              <w:jc w:val="center"/>
            </w:pPr>
            <w:r>
              <w:t>x</w:t>
            </w:r>
          </w:p>
        </w:tc>
        <w:tc>
          <w:tcPr>
            <w:tcW w:w="794" w:type="dxa"/>
            <w:vAlign w:val="center"/>
          </w:tcPr>
          <w:p w:rsidR="00E222BE" w:rsidRDefault="00E222BE" w:rsidP="00E222BE">
            <w:pPr>
              <w:pStyle w:val="ConsPlusNormal"/>
              <w:jc w:val="center"/>
            </w:pPr>
            <w:r>
              <w:t>x</w:t>
            </w:r>
          </w:p>
        </w:tc>
        <w:tc>
          <w:tcPr>
            <w:tcW w:w="715" w:type="dxa"/>
            <w:vAlign w:val="center"/>
          </w:tcPr>
          <w:p w:rsidR="00E222BE" w:rsidRDefault="00E222BE" w:rsidP="00E222BE">
            <w:pPr>
              <w:pStyle w:val="ConsPlusNormal"/>
              <w:jc w:val="center"/>
            </w:pPr>
            <w:r>
              <w:t>x</w:t>
            </w:r>
          </w:p>
        </w:tc>
        <w:tc>
          <w:tcPr>
            <w:tcW w:w="850" w:type="dxa"/>
            <w:vAlign w:val="center"/>
          </w:tcPr>
          <w:p w:rsidR="00E222BE" w:rsidRDefault="00E222BE" w:rsidP="00E222BE">
            <w:pPr>
              <w:pStyle w:val="ConsPlusNormal"/>
              <w:jc w:val="center"/>
            </w:pPr>
          </w:p>
        </w:tc>
        <w:tc>
          <w:tcPr>
            <w:tcW w:w="624" w:type="dxa"/>
            <w:vAlign w:val="center"/>
          </w:tcPr>
          <w:p w:rsidR="00E222BE" w:rsidRDefault="00E222BE" w:rsidP="00E222BE">
            <w:pPr>
              <w:pStyle w:val="ConsPlusNormal"/>
              <w:jc w:val="center"/>
            </w:pPr>
          </w:p>
        </w:tc>
        <w:tc>
          <w:tcPr>
            <w:tcW w:w="794" w:type="dxa"/>
            <w:vAlign w:val="center"/>
          </w:tcPr>
          <w:p w:rsidR="00E222BE" w:rsidRDefault="00E222BE" w:rsidP="00E222BE">
            <w:pPr>
              <w:pStyle w:val="ConsPlusNormal"/>
              <w:jc w:val="center"/>
            </w:pPr>
          </w:p>
        </w:tc>
        <w:tc>
          <w:tcPr>
            <w:tcW w:w="737" w:type="dxa"/>
            <w:vAlign w:val="center"/>
          </w:tcPr>
          <w:p w:rsidR="00E222BE" w:rsidRDefault="00E222BE" w:rsidP="00E222BE">
            <w:pPr>
              <w:pStyle w:val="ConsPlusNormal"/>
              <w:jc w:val="center"/>
            </w:pPr>
          </w:p>
        </w:tc>
        <w:tc>
          <w:tcPr>
            <w:tcW w:w="964" w:type="dxa"/>
            <w:vAlign w:val="center"/>
          </w:tcPr>
          <w:p w:rsidR="00E222BE" w:rsidRDefault="00E222BE" w:rsidP="00E222BE">
            <w:pPr>
              <w:pStyle w:val="ConsPlusNormal"/>
              <w:jc w:val="center"/>
            </w:pPr>
          </w:p>
        </w:tc>
        <w:tc>
          <w:tcPr>
            <w:tcW w:w="850" w:type="dxa"/>
            <w:vAlign w:val="center"/>
          </w:tcPr>
          <w:p w:rsidR="00E222BE" w:rsidRDefault="00E222BE" w:rsidP="00E222BE">
            <w:pPr>
              <w:pStyle w:val="ConsPlusNormal"/>
              <w:jc w:val="center"/>
            </w:pPr>
          </w:p>
        </w:tc>
        <w:tc>
          <w:tcPr>
            <w:tcW w:w="624" w:type="dxa"/>
            <w:vAlign w:val="center"/>
          </w:tcPr>
          <w:p w:rsidR="00E222BE" w:rsidRDefault="00E222BE" w:rsidP="00E222BE">
            <w:pPr>
              <w:pStyle w:val="ConsPlusNormal"/>
              <w:jc w:val="center"/>
            </w:pPr>
          </w:p>
        </w:tc>
        <w:tc>
          <w:tcPr>
            <w:tcW w:w="1247" w:type="dxa"/>
            <w:vAlign w:val="center"/>
          </w:tcPr>
          <w:p w:rsidR="00E222BE" w:rsidRDefault="00E222BE" w:rsidP="00E222BE">
            <w:pPr>
              <w:pStyle w:val="ConsPlusNormal"/>
              <w:jc w:val="center"/>
            </w:pPr>
          </w:p>
        </w:tc>
      </w:tr>
      <w:tr w:rsidR="00E222BE" w:rsidTr="00E222BE">
        <w:tblPrEx>
          <w:tblBorders>
            <w:right w:val="single" w:sz="4" w:space="0" w:color="auto"/>
          </w:tblBorders>
        </w:tblPrEx>
        <w:tc>
          <w:tcPr>
            <w:tcW w:w="2540" w:type="dxa"/>
            <w:gridSpan w:val="4"/>
            <w:tcBorders>
              <w:left w:val="nil"/>
              <w:bottom w:val="nil"/>
            </w:tcBorders>
          </w:tcPr>
          <w:p w:rsidR="00E222BE" w:rsidRDefault="00E222BE" w:rsidP="00E222BE">
            <w:pPr>
              <w:pStyle w:val="ConsPlusNormal"/>
              <w:jc w:val="right"/>
            </w:pPr>
            <w:r>
              <w:t>Всего</w:t>
            </w:r>
          </w:p>
        </w:tc>
        <w:tc>
          <w:tcPr>
            <w:tcW w:w="680" w:type="dxa"/>
            <w:vAlign w:val="center"/>
          </w:tcPr>
          <w:p w:rsidR="00E222BE" w:rsidRDefault="00E222BE" w:rsidP="00E222BE">
            <w:pPr>
              <w:pStyle w:val="ConsPlusNormal"/>
              <w:jc w:val="center"/>
            </w:pPr>
          </w:p>
        </w:tc>
        <w:tc>
          <w:tcPr>
            <w:tcW w:w="710" w:type="dxa"/>
            <w:vAlign w:val="center"/>
          </w:tcPr>
          <w:p w:rsidR="00E222BE" w:rsidRDefault="00E222BE" w:rsidP="00E222BE">
            <w:pPr>
              <w:pStyle w:val="ConsPlusNormal"/>
              <w:jc w:val="center"/>
            </w:pPr>
          </w:p>
        </w:tc>
        <w:tc>
          <w:tcPr>
            <w:tcW w:w="710" w:type="dxa"/>
            <w:vAlign w:val="center"/>
          </w:tcPr>
          <w:p w:rsidR="00E222BE" w:rsidRDefault="00E222BE" w:rsidP="00E222BE">
            <w:pPr>
              <w:pStyle w:val="ConsPlusNormal"/>
              <w:jc w:val="center"/>
            </w:pPr>
          </w:p>
        </w:tc>
        <w:tc>
          <w:tcPr>
            <w:tcW w:w="797" w:type="dxa"/>
            <w:vAlign w:val="center"/>
          </w:tcPr>
          <w:p w:rsidR="00E222BE" w:rsidRDefault="00E222BE" w:rsidP="00E222BE">
            <w:pPr>
              <w:pStyle w:val="ConsPlusNormal"/>
              <w:jc w:val="center"/>
            </w:pPr>
            <w:r>
              <w:t>x</w:t>
            </w:r>
          </w:p>
        </w:tc>
        <w:tc>
          <w:tcPr>
            <w:tcW w:w="931" w:type="dxa"/>
            <w:vAlign w:val="center"/>
          </w:tcPr>
          <w:p w:rsidR="00E222BE" w:rsidRDefault="00E222BE" w:rsidP="00E222BE">
            <w:pPr>
              <w:pStyle w:val="ConsPlusNormal"/>
              <w:jc w:val="center"/>
            </w:pPr>
            <w:r>
              <w:t>x</w:t>
            </w:r>
          </w:p>
        </w:tc>
        <w:tc>
          <w:tcPr>
            <w:tcW w:w="794" w:type="dxa"/>
            <w:vAlign w:val="center"/>
          </w:tcPr>
          <w:p w:rsidR="00E222BE" w:rsidRDefault="00E222BE" w:rsidP="00E222BE">
            <w:pPr>
              <w:pStyle w:val="ConsPlusNormal"/>
              <w:jc w:val="center"/>
            </w:pPr>
            <w:r>
              <w:t>x</w:t>
            </w:r>
          </w:p>
        </w:tc>
        <w:tc>
          <w:tcPr>
            <w:tcW w:w="715" w:type="dxa"/>
            <w:vAlign w:val="center"/>
          </w:tcPr>
          <w:p w:rsidR="00E222BE" w:rsidRDefault="00E222BE" w:rsidP="00E222BE">
            <w:pPr>
              <w:pStyle w:val="ConsPlusNormal"/>
              <w:jc w:val="center"/>
            </w:pPr>
            <w:r>
              <w:t>x</w:t>
            </w:r>
          </w:p>
        </w:tc>
        <w:tc>
          <w:tcPr>
            <w:tcW w:w="850" w:type="dxa"/>
            <w:vAlign w:val="center"/>
          </w:tcPr>
          <w:p w:rsidR="00E222BE" w:rsidRDefault="00E222BE" w:rsidP="00E222BE">
            <w:pPr>
              <w:pStyle w:val="ConsPlusNormal"/>
              <w:jc w:val="center"/>
            </w:pPr>
          </w:p>
        </w:tc>
        <w:tc>
          <w:tcPr>
            <w:tcW w:w="624" w:type="dxa"/>
            <w:vAlign w:val="center"/>
          </w:tcPr>
          <w:p w:rsidR="00E222BE" w:rsidRDefault="00E222BE" w:rsidP="00E222BE">
            <w:pPr>
              <w:pStyle w:val="ConsPlusNormal"/>
              <w:jc w:val="center"/>
            </w:pPr>
          </w:p>
        </w:tc>
        <w:tc>
          <w:tcPr>
            <w:tcW w:w="794" w:type="dxa"/>
            <w:vAlign w:val="center"/>
          </w:tcPr>
          <w:p w:rsidR="00E222BE" w:rsidRDefault="00E222BE" w:rsidP="00E222BE">
            <w:pPr>
              <w:pStyle w:val="ConsPlusNormal"/>
              <w:jc w:val="center"/>
            </w:pPr>
          </w:p>
        </w:tc>
        <w:tc>
          <w:tcPr>
            <w:tcW w:w="737" w:type="dxa"/>
            <w:vAlign w:val="center"/>
          </w:tcPr>
          <w:p w:rsidR="00E222BE" w:rsidRDefault="00E222BE" w:rsidP="00E222BE">
            <w:pPr>
              <w:pStyle w:val="ConsPlusNormal"/>
              <w:jc w:val="center"/>
            </w:pPr>
          </w:p>
        </w:tc>
        <w:tc>
          <w:tcPr>
            <w:tcW w:w="964" w:type="dxa"/>
            <w:vAlign w:val="center"/>
          </w:tcPr>
          <w:p w:rsidR="00E222BE" w:rsidRDefault="00E222BE" w:rsidP="00E222BE">
            <w:pPr>
              <w:pStyle w:val="ConsPlusNormal"/>
              <w:jc w:val="center"/>
            </w:pPr>
          </w:p>
        </w:tc>
        <w:tc>
          <w:tcPr>
            <w:tcW w:w="850" w:type="dxa"/>
            <w:vAlign w:val="center"/>
          </w:tcPr>
          <w:p w:rsidR="00E222BE" w:rsidRDefault="00E222BE" w:rsidP="00E222BE">
            <w:pPr>
              <w:pStyle w:val="ConsPlusNormal"/>
              <w:jc w:val="center"/>
            </w:pPr>
          </w:p>
        </w:tc>
        <w:tc>
          <w:tcPr>
            <w:tcW w:w="624" w:type="dxa"/>
            <w:vAlign w:val="center"/>
          </w:tcPr>
          <w:p w:rsidR="00E222BE" w:rsidRDefault="00E222BE" w:rsidP="00E222BE">
            <w:pPr>
              <w:pStyle w:val="ConsPlusNormal"/>
              <w:jc w:val="center"/>
            </w:pPr>
          </w:p>
        </w:tc>
        <w:tc>
          <w:tcPr>
            <w:tcW w:w="1247" w:type="dxa"/>
            <w:vAlign w:val="center"/>
          </w:tcPr>
          <w:p w:rsidR="00E222BE" w:rsidRDefault="00E222BE" w:rsidP="00E222BE">
            <w:pPr>
              <w:pStyle w:val="ConsPlusNormal"/>
              <w:jc w:val="center"/>
            </w:pPr>
          </w:p>
        </w:tc>
      </w:tr>
    </w:tbl>
    <w:p w:rsidR="00E222BE" w:rsidRDefault="00E222BE" w:rsidP="00E222BE">
      <w:pPr>
        <w:pStyle w:val="ConsPlusNormal"/>
        <w:ind w:firstLine="540"/>
        <w:jc w:val="both"/>
      </w:pPr>
    </w:p>
    <w:p w:rsidR="00E222BE" w:rsidRDefault="00E222BE" w:rsidP="00E222BE">
      <w:pPr>
        <w:pStyle w:val="ConsPlusNonformat"/>
        <w:jc w:val="both"/>
      </w:pPr>
      <w:r>
        <w:t>Ответственный</w:t>
      </w:r>
    </w:p>
    <w:p w:rsidR="00E222BE" w:rsidRDefault="00E222BE" w:rsidP="00E222BE">
      <w:pPr>
        <w:pStyle w:val="ConsPlusNonformat"/>
        <w:jc w:val="both"/>
      </w:pPr>
      <w:r>
        <w:t>исполнитель   ________________  _________  _____________________  _________</w:t>
      </w:r>
    </w:p>
    <w:p w:rsidR="00E222BE" w:rsidRDefault="00E222BE" w:rsidP="00E222BE">
      <w:pPr>
        <w:pStyle w:val="ConsPlusNonformat"/>
        <w:jc w:val="both"/>
      </w:pPr>
      <w:r>
        <w:t xml:space="preserve">                 (должность)    (подпись)  (расшифровка подписи)  (телефон)</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Pr>
        <w:pStyle w:val="ConsPlusNonformat"/>
        <w:jc w:val="both"/>
      </w:pPr>
    </w:p>
    <w:p w:rsidR="00E222BE" w:rsidRDefault="00E222BE" w:rsidP="00E222BE">
      <w:pPr>
        <w:pStyle w:val="ConsPlusNonformat"/>
        <w:jc w:val="both"/>
      </w:pPr>
      <w:r>
        <w:t xml:space="preserve">                                                         Номер страницы ___</w:t>
      </w:r>
    </w:p>
    <w:p w:rsidR="00E222BE" w:rsidRDefault="00E222BE" w:rsidP="00E222BE">
      <w:pPr>
        <w:pStyle w:val="ConsPlusNonformat"/>
        <w:jc w:val="both"/>
      </w:pPr>
      <w:r>
        <w:t xml:space="preserve">                                                          Всего страниц ___</w:t>
      </w: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Pr>
        <w:pStyle w:val="ConsPlusNormal"/>
        <w:ind w:firstLine="540"/>
        <w:jc w:val="both"/>
      </w:pPr>
    </w:p>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Pr="00C67817" w:rsidRDefault="00E222BE" w:rsidP="00E222BE">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sidR="00BA2368">
        <w:rPr>
          <w:rFonts w:ascii="Times New Roman" w:hAnsi="Times New Roman" w:cs="Times New Roman"/>
          <w:sz w:val="24"/>
          <w:szCs w:val="24"/>
        </w:rPr>
        <w:t>6</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466DFC" w:rsidRDefault="00466DFC" w:rsidP="00466DFC">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466DFC" w:rsidRDefault="00466DFC" w:rsidP="00466DFC">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466DFC" w:rsidRDefault="00466DFC" w:rsidP="00466DFC">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466DFC" w:rsidRDefault="00466DFC" w:rsidP="00466DFC">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rmal"/>
        <w:ind w:firstLine="540"/>
        <w:jc w:val="both"/>
      </w:pPr>
    </w:p>
    <w:p w:rsidR="00E222BE" w:rsidRDefault="00E222BE" w:rsidP="00E222BE">
      <w:pPr>
        <w:pStyle w:val="ConsPlusNonformat"/>
        <w:jc w:val="both"/>
      </w:pPr>
      <w:bookmarkStart w:id="81" w:name="P2622"/>
      <w:bookmarkEnd w:id="81"/>
      <w:r>
        <w:t xml:space="preserve">                                  СПРАВКА</w:t>
      </w:r>
    </w:p>
    <w:p w:rsidR="00E222BE" w:rsidRDefault="00E222BE" w:rsidP="00E222BE">
      <w:pPr>
        <w:pStyle w:val="ConsPlusNonformat"/>
        <w:jc w:val="both"/>
      </w:pPr>
      <w:r>
        <w:t xml:space="preserve">  о неисполненных в отчетном финансовом году бюджетных обязательствах по</w:t>
      </w:r>
    </w:p>
    <w:p w:rsidR="00E222BE" w:rsidRDefault="00E222BE" w:rsidP="00E222BE">
      <w:pPr>
        <w:pStyle w:val="ConsPlusNonformat"/>
        <w:jc w:val="both"/>
      </w:pPr>
      <w:r>
        <w:t>государственным контрактам на поставку товаров, выполнение работ, оказание</w:t>
      </w:r>
    </w:p>
    <w:p w:rsidR="00E222BE" w:rsidRDefault="00E222BE" w:rsidP="00E222BE">
      <w:pPr>
        <w:pStyle w:val="ConsPlusNonformat"/>
        <w:jc w:val="both"/>
      </w:pPr>
      <w:r>
        <w:t xml:space="preserve">   услуг и соглашениям (нормативным правовым актам) о предоставлении из</w:t>
      </w:r>
    </w:p>
    <w:p w:rsidR="00E222BE" w:rsidRDefault="00E222BE" w:rsidP="00E222BE">
      <w:pPr>
        <w:pStyle w:val="ConsPlusNonformat"/>
        <w:jc w:val="both"/>
      </w:pPr>
      <w:r>
        <w:t xml:space="preserve">   федерального бюджета бюджету субъекта Российской Федерации субсидий,</w:t>
      </w:r>
    </w:p>
    <w:p w:rsidR="00E222BE" w:rsidRDefault="00E222BE" w:rsidP="00E222BE">
      <w:pPr>
        <w:pStyle w:val="ConsPlusNonformat"/>
        <w:jc w:val="both"/>
      </w:pPr>
      <w:r>
        <w:t>субвенций и иных межбюджетных трансфертов, соглашений (нормативных правовых</w:t>
      </w:r>
    </w:p>
    <w:p w:rsidR="00E222BE" w:rsidRDefault="00E222BE" w:rsidP="00E222BE">
      <w:pPr>
        <w:pStyle w:val="ConsPlusNonformat"/>
        <w:jc w:val="both"/>
      </w:pPr>
      <w:r>
        <w:t xml:space="preserve">            актов) о предоставлении субсидии юридическим лицам</w:t>
      </w:r>
    </w:p>
    <w:p w:rsidR="00E222BE" w:rsidRDefault="00E222BE" w:rsidP="00E222B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222BE" w:rsidTr="00E222BE">
        <w:tc>
          <w:tcPr>
            <w:tcW w:w="2948" w:type="dxa"/>
            <w:tcBorders>
              <w:top w:val="nil"/>
              <w:left w:val="nil"/>
              <w:bottom w:val="nil"/>
              <w:right w:val="nil"/>
            </w:tcBorders>
          </w:tcPr>
          <w:p w:rsidR="00E222BE" w:rsidRDefault="00E222BE" w:rsidP="00E222BE">
            <w:pPr>
              <w:pStyle w:val="ConsPlusNormal"/>
            </w:pPr>
          </w:p>
        </w:tc>
        <w:tc>
          <w:tcPr>
            <w:tcW w:w="3572" w:type="dxa"/>
            <w:tcBorders>
              <w:top w:val="nil"/>
              <w:left w:val="nil"/>
              <w:bottom w:val="nil"/>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tcPr>
          <w:p w:rsidR="00E222BE"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r>
              <w:t>Коды</w:t>
            </w:r>
          </w:p>
        </w:tc>
      </w:tr>
      <w:tr w:rsidR="00E222BE" w:rsidTr="00E222BE">
        <w:tc>
          <w:tcPr>
            <w:tcW w:w="2948" w:type="dxa"/>
            <w:tcBorders>
              <w:top w:val="nil"/>
              <w:left w:val="nil"/>
              <w:bottom w:val="nil"/>
              <w:right w:val="nil"/>
            </w:tcBorders>
          </w:tcPr>
          <w:p w:rsidR="00E222BE" w:rsidRDefault="00E222BE" w:rsidP="00E222BE">
            <w:pPr>
              <w:pStyle w:val="ConsPlusNormal"/>
            </w:pPr>
          </w:p>
        </w:tc>
        <w:tc>
          <w:tcPr>
            <w:tcW w:w="3572" w:type="dxa"/>
            <w:tcBorders>
              <w:top w:val="nil"/>
              <w:left w:val="nil"/>
              <w:bottom w:val="nil"/>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4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0506103</w:t>
            </w:r>
          </w:p>
        </w:tc>
      </w:tr>
      <w:tr w:rsidR="00E222BE" w:rsidTr="00E222BE">
        <w:tc>
          <w:tcPr>
            <w:tcW w:w="2948" w:type="dxa"/>
            <w:tcBorders>
              <w:top w:val="nil"/>
              <w:left w:val="nil"/>
              <w:bottom w:val="nil"/>
              <w:right w:val="nil"/>
            </w:tcBorders>
          </w:tcPr>
          <w:p w:rsidR="00E222BE" w:rsidRDefault="00E222BE" w:rsidP="00E222BE">
            <w:pPr>
              <w:pStyle w:val="ConsPlusNormal"/>
            </w:pPr>
          </w:p>
        </w:tc>
        <w:tc>
          <w:tcPr>
            <w:tcW w:w="3572" w:type="dxa"/>
            <w:tcBorders>
              <w:top w:val="nil"/>
              <w:left w:val="nil"/>
              <w:bottom w:val="nil"/>
              <w:right w:val="nil"/>
            </w:tcBorders>
          </w:tcPr>
          <w:p w:rsidR="00E222BE" w:rsidRDefault="00E222BE" w:rsidP="00E222BE">
            <w:pPr>
              <w:pStyle w:val="ConsPlusNormal"/>
              <w:jc w:val="center"/>
            </w:pPr>
            <w:r>
              <w:t>на 1 января 20__ г.</w:t>
            </w:r>
          </w:p>
        </w:tc>
        <w:tc>
          <w:tcPr>
            <w:tcW w:w="1870" w:type="dxa"/>
            <w:tcBorders>
              <w:top w:val="nil"/>
              <w:left w:val="nil"/>
              <w:bottom w:val="nil"/>
              <w:right w:val="single" w:sz="4" w:space="0" w:color="auto"/>
            </w:tcBorders>
          </w:tcPr>
          <w:p w:rsidR="00E222BE" w:rsidRDefault="00E222BE" w:rsidP="00E222BE">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p>
        </w:tc>
      </w:tr>
      <w:tr w:rsidR="00E222BE" w:rsidTr="00E222BE">
        <w:tc>
          <w:tcPr>
            <w:tcW w:w="2948" w:type="dxa"/>
            <w:tcBorders>
              <w:top w:val="nil"/>
              <w:left w:val="nil"/>
              <w:bottom w:val="nil"/>
              <w:right w:val="nil"/>
            </w:tcBorders>
          </w:tcPr>
          <w:p w:rsidR="00E222BE" w:rsidRDefault="00E222BE" w:rsidP="00E222BE">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Default="00E222BE" w:rsidP="00E222BE">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p>
        </w:tc>
      </w:tr>
      <w:tr w:rsidR="00E222BE" w:rsidTr="00E222BE">
        <w:tc>
          <w:tcPr>
            <w:tcW w:w="2948" w:type="dxa"/>
            <w:tcBorders>
              <w:top w:val="nil"/>
              <w:left w:val="nil"/>
              <w:bottom w:val="nil"/>
              <w:right w:val="nil"/>
            </w:tcBorders>
          </w:tcPr>
          <w:p w:rsidR="00E222BE" w:rsidRDefault="00E222BE" w:rsidP="00E222BE">
            <w:pPr>
              <w:pStyle w:val="ConsPlusNormal"/>
            </w:pPr>
            <w:r>
              <w:t>Вид справки</w:t>
            </w:r>
          </w:p>
        </w:tc>
        <w:tc>
          <w:tcPr>
            <w:tcW w:w="3572" w:type="dxa"/>
            <w:tcBorders>
              <w:top w:val="single" w:sz="4" w:space="0" w:color="auto"/>
              <w:left w:val="nil"/>
              <w:bottom w:val="single" w:sz="4" w:space="0" w:color="auto"/>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tcPr>
          <w:p w:rsidR="00E222BE" w:rsidRDefault="00E222BE" w:rsidP="00E222BE">
            <w:pPr>
              <w:pStyle w:val="ConsPlusNormal"/>
              <w:jc w:val="right"/>
            </w:pPr>
          </w:p>
        </w:tc>
        <w:tc>
          <w:tcPr>
            <w:tcW w:w="1241" w:type="dxa"/>
            <w:tcBorders>
              <w:top w:val="single" w:sz="4" w:space="0" w:color="auto"/>
              <w:left w:val="single" w:sz="4" w:space="0" w:color="auto"/>
              <w:bottom w:val="nil"/>
              <w:right w:val="single" w:sz="4" w:space="0" w:color="auto"/>
            </w:tcBorders>
          </w:tcPr>
          <w:p w:rsidR="00E222BE" w:rsidRDefault="00E222BE" w:rsidP="00E222BE">
            <w:pPr>
              <w:pStyle w:val="ConsPlusNormal"/>
              <w:jc w:val="center"/>
            </w:pPr>
          </w:p>
        </w:tc>
      </w:tr>
      <w:tr w:rsidR="00E222BE" w:rsidTr="00E222BE">
        <w:tc>
          <w:tcPr>
            <w:tcW w:w="2948" w:type="dxa"/>
            <w:tcBorders>
              <w:top w:val="nil"/>
              <w:left w:val="nil"/>
              <w:bottom w:val="nil"/>
              <w:right w:val="nil"/>
            </w:tcBorders>
          </w:tcPr>
          <w:p w:rsidR="00E222BE" w:rsidRDefault="00E222BE" w:rsidP="00E222BE">
            <w:pPr>
              <w:pStyle w:val="ConsPlusNormal"/>
            </w:pPr>
          </w:p>
        </w:tc>
        <w:tc>
          <w:tcPr>
            <w:tcW w:w="3572" w:type="dxa"/>
            <w:tcBorders>
              <w:top w:val="single" w:sz="4" w:space="0" w:color="auto"/>
              <w:left w:val="nil"/>
              <w:bottom w:val="nil"/>
              <w:right w:val="nil"/>
            </w:tcBorders>
          </w:tcPr>
          <w:p w:rsidR="00E222BE" w:rsidRDefault="00E222BE" w:rsidP="00E222BE">
            <w:pPr>
              <w:pStyle w:val="ConsPlusNormal"/>
              <w:jc w:val="center"/>
            </w:pPr>
            <w:r>
              <w:t>(простая, сводная)</w:t>
            </w:r>
          </w:p>
        </w:tc>
        <w:tc>
          <w:tcPr>
            <w:tcW w:w="1870" w:type="dxa"/>
            <w:tcBorders>
              <w:top w:val="nil"/>
              <w:left w:val="nil"/>
              <w:bottom w:val="nil"/>
              <w:right w:val="single" w:sz="4" w:space="0" w:color="auto"/>
            </w:tcBorders>
          </w:tcPr>
          <w:p w:rsidR="00E222BE" w:rsidRDefault="00E222BE" w:rsidP="00E222BE">
            <w:pPr>
              <w:pStyle w:val="ConsPlusNormal"/>
              <w:jc w:val="right"/>
            </w:pPr>
          </w:p>
        </w:tc>
        <w:tc>
          <w:tcPr>
            <w:tcW w:w="1241" w:type="dxa"/>
            <w:tcBorders>
              <w:top w:val="nil"/>
              <w:left w:val="single" w:sz="4" w:space="0" w:color="auto"/>
              <w:bottom w:val="single" w:sz="4" w:space="0" w:color="auto"/>
              <w:right w:val="single" w:sz="4" w:space="0" w:color="auto"/>
            </w:tcBorders>
          </w:tcPr>
          <w:p w:rsidR="00E222BE" w:rsidRDefault="00E222BE" w:rsidP="00E222BE">
            <w:pPr>
              <w:pStyle w:val="ConsPlusNormal"/>
              <w:jc w:val="center"/>
            </w:pPr>
          </w:p>
        </w:tc>
      </w:tr>
      <w:tr w:rsidR="00E222BE" w:rsidTr="00E222BE">
        <w:tc>
          <w:tcPr>
            <w:tcW w:w="2948" w:type="dxa"/>
            <w:tcBorders>
              <w:top w:val="nil"/>
              <w:left w:val="nil"/>
              <w:bottom w:val="nil"/>
              <w:right w:val="nil"/>
            </w:tcBorders>
          </w:tcPr>
          <w:p w:rsidR="00E222BE" w:rsidRDefault="00E222BE" w:rsidP="00E222BE">
            <w:pPr>
              <w:pStyle w:val="ConsPlusNormal"/>
            </w:pPr>
            <w:bookmarkStart w:id="82" w:name="P2654"/>
            <w:bookmarkEnd w:id="82"/>
            <w:r>
              <w:t>Кому:</w:t>
            </w:r>
          </w:p>
          <w:p w:rsidR="00E222BE" w:rsidRDefault="00E222BE" w:rsidP="00E222BE">
            <w:pPr>
              <w:pStyle w:val="ConsPlusNormal"/>
            </w:pPr>
            <w:r>
              <w:t xml:space="preserve">Получатель средств </w:t>
            </w:r>
            <w:r>
              <w:lastRenderedPageBreak/>
              <w:t>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Default="00E222BE" w:rsidP="00E222BE">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222BE" w:rsidRDefault="00E222BE" w:rsidP="00E222BE">
            <w:pPr>
              <w:pStyle w:val="ConsPlusNormal"/>
              <w:jc w:val="center"/>
            </w:pPr>
          </w:p>
        </w:tc>
      </w:tr>
      <w:tr w:rsidR="00E222BE" w:rsidTr="00E222BE">
        <w:tc>
          <w:tcPr>
            <w:tcW w:w="2948" w:type="dxa"/>
            <w:tcBorders>
              <w:top w:val="nil"/>
              <w:left w:val="nil"/>
              <w:bottom w:val="nil"/>
              <w:right w:val="nil"/>
            </w:tcBorders>
          </w:tcPr>
          <w:p w:rsidR="00E222BE" w:rsidRDefault="00E222BE" w:rsidP="00E222BE">
            <w:pPr>
              <w:pStyle w:val="ConsPlusNormal"/>
            </w:pPr>
            <w:r>
              <w:lastRenderedPageBreak/>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Default="00E222BE" w:rsidP="00E222BE">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p>
        </w:tc>
      </w:tr>
      <w:tr w:rsidR="00E222BE" w:rsidTr="00E222BE">
        <w:tc>
          <w:tcPr>
            <w:tcW w:w="2948" w:type="dxa"/>
            <w:tcBorders>
              <w:top w:val="nil"/>
              <w:left w:val="nil"/>
              <w:bottom w:val="nil"/>
              <w:right w:val="nil"/>
            </w:tcBorders>
          </w:tcPr>
          <w:p w:rsidR="00E222BE" w:rsidRDefault="00E222BE" w:rsidP="00E222BE">
            <w:pPr>
              <w:pStyle w:val="ConsPlusNormal"/>
            </w:pPr>
            <w:r>
              <w:t>Периодичность: годовая</w:t>
            </w:r>
          </w:p>
        </w:tc>
        <w:tc>
          <w:tcPr>
            <w:tcW w:w="3572" w:type="dxa"/>
            <w:tcBorders>
              <w:top w:val="single" w:sz="4" w:space="0" w:color="auto"/>
              <w:left w:val="nil"/>
              <w:bottom w:val="nil"/>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Default="00E222BE" w:rsidP="00E222BE">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p>
        </w:tc>
      </w:tr>
      <w:tr w:rsidR="00E222BE" w:rsidTr="00E222BE">
        <w:tc>
          <w:tcPr>
            <w:tcW w:w="6520" w:type="dxa"/>
            <w:gridSpan w:val="2"/>
            <w:tcBorders>
              <w:top w:val="nil"/>
              <w:left w:val="nil"/>
              <w:bottom w:val="nil"/>
              <w:right w:val="nil"/>
            </w:tcBorders>
          </w:tcPr>
          <w:p w:rsidR="00E222BE" w:rsidRDefault="00E222BE" w:rsidP="00E222BE">
            <w:pPr>
              <w:pStyle w:val="ConsPlusNormal"/>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50"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bl>
    <w:p w:rsidR="00E222BE" w:rsidRDefault="00E222BE" w:rsidP="00E222BE">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E222BE" w:rsidTr="00E222BE">
        <w:tc>
          <w:tcPr>
            <w:tcW w:w="3197" w:type="dxa"/>
            <w:gridSpan w:val="4"/>
            <w:tcBorders>
              <w:left w:val="nil"/>
            </w:tcBorders>
          </w:tcPr>
          <w:p w:rsidR="00E222BE" w:rsidRDefault="00E222BE" w:rsidP="00E222BE">
            <w:pPr>
              <w:pStyle w:val="ConsPlusNormal"/>
              <w:jc w:val="center"/>
            </w:pPr>
            <w:bookmarkStart w:id="83" w:name="P2671"/>
            <w:bookmarkEnd w:id="83"/>
            <w:r>
              <w:t>Код по БК</w:t>
            </w:r>
          </w:p>
        </w:tc>
        <w:tc>
          <w:tcPr>
            <w:tcW w:w="1272" w:type="dxa"/>
            <w:vMerge w:val="restart"/>
          </w:tcPr>
          <w:p w:rsidR="00E222BE" w:rsidRDefault="00E222BE" w:rsidP="00E222BE">
            <w:pPr>
              <w:pStyle w:val="ConsPlusNormal"/>
              <w:jc w:val="center"/>
            </w:pPr>
            <w:r>
              <w:t>Код объекта ФАИП (мероприятия по информатизации)</w:t>
            </w:r>
          </w:p>
        </w:tc>
        <w:tc>
          <w:tcPr>
            <w:tcW w:w="2093" w:type="dxa"/>
            <w:gridSpan w:val="2"/>
          </w:tcPr>
          <w:p w:rsidR="00E222BE" w:rsidRDefault="00E222BE" w:rsidP="00E222BE">
            <w:pPr>
              <w:pStyle w:val="ConsPlusNormal"/>
              <w:jc w:val="center"/>
            </w:pPr>
            <w:r>
              <w:t>Государственный заказчик (главный распорядитель средств федерального бюджета)</w:t>
            </w:r>
          </w:p>
        </w:tc>
        <w:tc>
          <w:tcPr>
            <w:tcW w:w="2001" w:type="dxa"/>
            <w:gridSpan w:val="2"/>
          </w:tcPr>
          <w:p w:rsidR="00E222BE" w:rsidRDefault="00E222BE" w:rsidP="00E222BE">
            <w:pPr>
              <w:pStyle w:val="ConsPlusNormal"/>
              <w:jc w:val="center"/>
            </w:pPr>
            <w:r>
              <w:t>Государственный контракт/Соглашение/ Нормативный правовой акт</w:t>
            </w:r>
          </w:p>
        </w:tc>
        <w:tc>
          <w:tcPr>
            <w:tcW w:w="2203" w:type="dxa"/>
            <w:gridSpan w:val="2"/>
          </w:tcPr>
          <w:p w:rsidR="00E222BE" w:rsidRDefault="00E222BE" w:rsidP="00E222BE">
            <w:pPr>
              <w:pStyle w:val="ConsPlusNormal"/>
              <w:jc w:val="center"/>
            </w:pPr>
            <w:r>
              <w:t>Бюджетное обязательство</w:t>
            </w:r>
          </w:p>
        </w:tc>
        <w:tc>
          <w:tcPr>
            <w:tcW w:w="1646" w:type="dxa"/>
            <w:vMerge w:val="restart"/>
          </w:tcPr>
          <w:p w:rsidR="00E222BE" w:rsidRDefault="00E222BE" w:rsidP="00E222BE">
            <w:pPr>
              <w:pStyle w:val="ConsPlusNormal"/>
              <w:jc w:val="center"/>
            </w:pPr>
            <w:r>
              <w:t>Неисполненные бюджетные обязательства отчетного финансового года</w:t>
            </w:r>
          </w:p>
        </w:tc>
        <w:tc>
          <w:tcPr>
            <w:tcW w:w="1656" w:type="dxa"/>
            <w:vMerge w:val="restart"/>
          </w:tcPr>
          <w:p w:rsidR="00E222BE" w:rsidRDefault="00E222BE" w:rsidP="00E222BE">
            <w:pPr>
              <w:pStyle w:val="ConsPlusNormal"/>
              <w:jc w:val="center"/>
            </w:pPr>
            <w:r>
              <w:t>Неиспользованный остаток лимитов бюджетных обязательств отчетного финансового года</w:t>
            </w:r>
          </w:p>
        </w:tc>
        <w:tc>
          <w:tcPr>
            <w:tcW w:w="1680" w:type="dxa"/>
            <w:vMerge w:val="restart"/>
            <w:tcBorders>
              <w:right w:val="nil"/>
            </w:tcBorders>
          </w:tcPr>
          <w:p w:rsidR="00E222BE" w:rsidRDefault="00E222BE" w:rsidP="00E222BE">
            <w:pPr>
              <w:pStyle w:val="ConsPlusNormal"/>
              <w:jc w:val="center"/>
            </w:pPr>
            <w:r>
              <w:t>Сумма, в пределах которой могут быть увеличены бюджетные ассигнования текущего финансового года</w:t>
            </w:r>
          </w:p>
        </w:tc>
      </w:tr>
      <w:tr w:rsidR="00E222BE" w:rsidTr="00E222BE">
        <w:tc>
          <w:tcPr>
            <w:tcW w:w="835" w:type="dxa"/>
            <w:tcBorders>
              <w:left w:val="nil"/>
            </w:tcBorders>
          </w:tcPr>
          <w:p w:rsidR="00E222BE" w:rsidRDefault="00E222BE" w:rsidP="00E222BE">
            <w:pPr>
              <w:pStyle w:val="ConsPlusNormal"/>
              <w:jc w:val="center"/>
            </w:pPr>
            <w:r>
              <w:t>главы</w:t>
            </w:r>
          </w:p>
        </w:tc>
        <w:tc>
          <w:tcPr>
            <w:tcW w:w="725" w:type="dxa"/>
          </w:tcPr>
          <w:p w:rsidR="00E222BE" w:rsidRDefault="00E222BE" w:rsidP="00E222BE">
            <w:pPr>
              <w:pStyle w:val="ConsPlusNormal"/>
              <w:jc w:val="center"/>
            </w:pPr>
            <w:r>
              <w:t>раздела, подраздела</w:t>
            </w:r>
          </w:p>
        </w:tc>
        <w:tc>
          <w:tcPr>
            <w:tcW w:w="907" w:type="dxa"/>
          </w:tcPr>
          <w:p w:rsidR="00E222BE" w:rsidRDefault="00E222BE" w:rsidP="00E222BE">
            <w:pPr>
              <w:pStyle w:val="ConsPlusNormal"/>
              <w:jc w:val="center"/>
            </w:pPr>
            <w:r>
              <w:t>целевой статьи</w:t>
            </w:r>
          </w:p>
        </w:tc>
        <w:tc>
          <w:tcPr>
            <w:tcW w:w="730" w:type="dxa"/>
          </w:tcPr>
          <w:p w:rsidR="00E222BE" w:rsidRDefault="00E222BE" w:rsidP="00E222BE">
            <w:pPr>
              <w:pStyle w:val="ConsPlusNormal"/>
              <w:jc w:val="center"/>
            </w:pPr>
            <w:r>
              <w:t>вида расходов</w:t>
            </w:r>
          </w:p>
        </w:tc>
        <w:tc>
          <w:tcPr>
            <w:tcW w:w="1272" w:type="dxa"/>
            <w:vMerge/>
          </w:tcPr>
          <w:p w:rsidR="00E222BE" w:rsidRDefault="00E222BE" w:rsidP="00E222BE"/>
        </w:tc>
        <w:tc>
          <w:tcPr>
            <w:tcW w:w="1272" w:type="dxa"/>
          </w:tcPr>
          <w:p w:rsidR="00E222BE" w:rsidRDefault="00E222BE" w:rsidP="00E222BE">
            <w:pPr>
              <w:pStyle w:val="ConsPlusNormal"/>
              <w:jc w:val="center"/>
            </w:pPr>
            <w:r>
              <w:t>наименование</w:t>
            </w:r>
          </w:p>
        </w:tc>
        <w:tc>
          <w:tcPr>
            <w:tcW w:w="821" w:type="dxa"/>
          </w:tcPr>
          <w:p w:rsidR="00E222BE" w:rsidRDefault="00E222BE" w:rsidP="00E222BE">
            <w:pPr>
              <w:pStyle w:val="ConsPlusNormal"/>
              <w:jc w:val="center"/>
            </w:pPr>
            <w:r>
              <w:t>код по Сводному реестру</w:t>
            </w:r>
          </w:p>
        </w:tc>
        <w:tc>
          <w:tcPr>
            <w:tcW w:w="1003" w:type="dxa"/>
          </w:tcPr>
          <w:p w:rsidR="00E222BE" w:rsidRDefault="00E222BE" w:rsidP="00E222BE">
            <w:pPr>
              <w:pStyle w:val="ConsPlusNormal"/>
              <w:jc w:val="center"/>
            </w:pPr>
            <w:r>
              <w:t>номер</w:t>
            </w:r>
          </w:p>
        </w:tc>
        <w:tc>
          <w:tcPr>
            <w:tcW w:w="998" w:type="dxa"/>
          </w:tcPr>
          <w:p w:rsidR="00E222BE" w:rsidRDefault="00E222BE" w:rsidP="00E222BE">
            <w:pPr>
              <w:pStyle w:val="ConsPlusNormal"/>
              <w:jc w:val="center"/>
            </w:pPr>
            <w:r>
              <w:t>дата</w:t>
            </w:r>
          </w:p>
        </w:tc>
        <w:tc>
          <w:tcPr>
            <w:tcW w:w="1008" w:type="dxa"/>
          </w:tcPr>
          <w:p w:rsidR="00E222BE" w:rsidRDefault="00E222BE" w:rsidP="00E222BE">
            <w:pPr>
              <w:pStyle w:val="ConsPlusNormal"/>
              <w:jc w:val="center"/>
            </w:pPr>
            <w:r>
              <w:t>учетный номер</w:t>
            </w:r>
          </w:p>
        </w:tc>
        <w:tc>
          <w:tcPr>
            <w:tcW w:w="1195" w:type="dxa"/>
          </w:tcPr>
          <w:p w:rsidR="00E222BE" w:rsidRDefault="00E222BE" w:rsidP="00E222BE">
            <w:pPr>
              <w:pStyle w:val="ConsPlusNormal"/>
              <w:jc w:val="center"/>
            </w:pPr>
            <w:r>
              <w:t>неисполненный остаток отчетного финансового года</w:t>
            </w:r>
          </w:p>
        </w:tc>
        <w:tc>
          <w:tcPr>
            <w:tcW w:w="1646" w:type="dxa"/>
            <w:vMerge/>
          </w:tcPr>
          <w:p w:rsidR="00E222BE" w:rsidRDefault="00E222BE" w:rsidP="00E222BE"/>
        </w:tc>
        <w:tc>
          <w:tcPr>
            <w:tcW w:w="1656" w:type="dxa"/>
            <w:vMerge/>
          </w:tcPr>
          <w:p w:rsidR="00E222BE" w:rsidRDefault="00E222BE" w:rsidP="00E222BE"/>
        </w:tc>
        <w:tc>
          <w:tcPr>
            <w:tcW w:w="1680" w:type="dxa"/>
            <w:vMerge/>
            <w:tcBorders>
              <w:right w:val="nil"/>
            </w:tcBorders>
          </w:tcPr>
          <w:p w:rsidR="00E222BE" w:rsidRDefault="00E222BE" w:rsidP="00E222BE"/>
        </w:tc>
      </w:tr>
      <w:tr w:rsidR="00E222BE" w:rsidTr="00E222BE">
        <w:tc>
          <w:tcPr>
            <w:tcW w:w="835" w:type="dxa"/>
            <w:tcBorders>
              <w:left w:val="nil"/>
            </w:tcBorders>
          </w:tcPr>
          <w:p w:rsidR="00E222BE" w:rsidRDefault="00E222BE" w:rsidP="00E222BE">
            <w:pPr>
              <w:pStyle w:val="ConsPlusNormal"/>
              <w:jc w:val="center"/>
            </w:pPr>
            <w:bookmarkStart w:id="84" w:name="P2689"/>
            <w:bookmarkEnd w:id="84"/>
            <w:r>
              <w:t>1</w:t>
            </w:r>
          </w:p>
        </w:tc>
        <w:tc>
          <w:tcPr>
            <w:tcW w:w="725" w:type="dxa"/>
          </w:tcPr>
          <w:p w:rsidR="00E222BE" w:rsidRDefault="00E222BE" w:rsidP="00E222BE">
            <w:pPr>
              <w:pStyle w:val="ConsPlusNormal"/>
              <w:jc w:val="center"/>
            </w:pPr>
            <w:r>
              <w:t>2</w:t>
            </w:r>
          </w:p>
        </w:tc>
        <w:tc>
          <w:tcPr>
            <w:tcW w:w="907" w:type="dxa"/>
          </w:tcPr>
          <w:p w:rsidR="00E222BE" w:rsidRDefault="00E222BE" w:rsidP="00E222BE">
            <w:pPr>
              <w:pStyle w:val="ConsPlusNormal"/>
              <w:jc w:val="center"/>
            </w:pPr>
            <w:r>
              <w:t>3</w:t>
            </w:r>
          </w:p>
        </w:tc>
        <w:tc>
          <w:tcPr>
            <w:tcW w:w="730" w:type="dxa"/>
          </w:tcPr>
          <w:p w:rsidR="00E222BE" w:rsidRDefault="00E222BE" w:rsidP="00E222BE">
            <w:pPr>
              <w:pStyle w:val="ConsPlusNormal"/>
              <w:jc w:val="center"/>
            </w:pPr>
            <w:bookmarkStart w:id="85" w:name="P2692"/>
            <w:bookmarkEnd w:id="85"/>
            <w:r>
              <w:t>4</w:t>
            </w:r>
          </w:p>
        </w:tc>
        <w:tc>
          <w:tcPr>
            <w:tcW w:w="1272" w:type="dxa"/>
          </w:tcPr>
          <w:p w:rsidR="00E222BE" w:rsidRDefault="00E222BE" w:rsidP="00E222BE">
            <w:pPr>
              <w:pStyle w:val="ConsPlusNormal"/>
              <w:jc w:val="center"/>
            </w:pPr>
            <w:bookmarkStart w:id="86" w:name="P2693"/>
            <w:bookmarkEnd w:id="86"/>
            <w:r>
              <w:t>5</w:t>
            </w:r>
          </w:p>
        </w:tc>
        <w:tc>
          <w:tcPr>
            <w:tcW w:w="1272" w:type="dxa"/>
          </w:tcPr>
          <w:p w:rsidR="00E222BE" w:rsidRDefault="00E222BE" w:rsidP="00E222BE">
            <w:pPr>
              <w:pStyle w:val="ConsPlusNormal"/>
              <w:jc w:val="center"/>
            </w:pPr>
            <w:bookmarkStart w:id="87" w:name="P2694"/>
            <w:bookmarkEnd w:id="87"/>
            <w:r>
              <w:t>6</w:t>
            </w:r>
          </w:p>
        </w:tc>
        <w:tc>
          <w:tcPr>
            <w:tcW w:w="821" w:type="dxa"/>
          </w:tcPr>
          <w:p w:rsidR="00E222BE" w:rsidRDefault="00E222BE" w:rsidP="00E222BE">
            <w:pPr>
              <w:pStyle w:val="ConsPlusNormal"/>
              <w:jc w:val="center"/>
            </w:pPr>
            <w:bookmarkStart w:id="88" w:name="P2695"/>
            <w:bookmarkEnd w:id="88"/>
            <w:r>
              <w:t>7</w:t>
            </w:r>
          </w:p>
        </w:tc>
        <w:tc>
          <w:tcPr>
            <w:tcW w:w="1003" w:type="dxa"/>
          </w:tcPr>
          <w:p w:rsidR="00E222BE" w:rsidRDefault="00E222BE" w:rsidP="00E222BE">
            <w:pPr>
              <w:pStyle w:val="ConsPlusNormal"/>
              <w:jc w:val="center"/>
            </w:pPr>
            <w:bookmarkStart w:id="89" w:name="P2696"/>
            <w:bookmarkEnd w:id="89"/>
            <w:r>
              <w:t>8</w:t>
            </w:r>
          </w:p>
        </w:tc>
        <w:tc>
          <w:tcPr>
            <w:tcW w:w="998" w:type="dxa"/>
          </w:tcPr>
          <w:p w:rsidR="00E222BE" w:rsidRDefault="00E222BE" w:rsidP="00E222BE">
            <w:pPr>
              <w:pStyle w:val="ConsPlusNormal"/>
              <w:jc w:val="center"/>
            </w:pPr>
            <w:bookmarkStart w:id="90" w:name="P2697"/>
            <w:bookmarkEnd w:id="90"/>
            <w:r>
              <w:t>9</w:t>
            </w:r>
          </w:p>
        </w:tc>
        <w:tc>
          <w:tcPr>
            <w:tcW w:w="1008" w:type="dxa"/>
          </w:tcPr>
          <w:p w:rsidR="00E222BE" w:rsidRDefault="00E222BE" w:rsidP="00E222BE">
            <w:pPr>
              <w:pStyle w:val="ConsPlusNormal"/>
              <w:jc w:val="center"/>
            </w:pPr>
            <w:bookmarkStart w:id="91" w:name="P2698"/>
            <w:bookmarkEnd w:id="91"/>
            <w:r>
              <w:t>10</w:t>
            </w:r>
          </w:p>
        </w:tc>
        <w:tc>
          <w:tcPr>
            <w:tcW w:w="1195" w:type="dxa"/>
          </w:tcPr>
          <w:p w:rsidR="00E222BE" w:rsidRDefault="00E222BE" w:rsidP="00E222BE">
            <w:pPr>
              <w:pStyle w:val="ConsPlusNormal"/>
              <w:jc w:val="center"/>
            </w:pPr>
            <w:bookmarkStart w:id="92" w:name="P2699"/>
            <w:bookmarkEnd w:id="92"/>
            <w:r>
              <w:t>11</w:t>
            </w:r>
          </w:p>
        </w:tc>
        <w:tc>
          <w:tcPr>
            <w:tcW w:w="1646" w:type="dxa"/>
          </w:tcPr>
          <w:p w:rsidR="00E222BE" w:rsidRDefault="00E222BE" w:rsidP="00E222BE">
            <w:pPr>
              <w:pStyle w:val="ConsPlusNormal"/>
              <w:jc w:val="center"/>
            </w:pPr>
            <w:bookmarkStart w:id="93" w:name="P2700"/>
            <w:bookmarkEnd w:id="93"/>
            <w:r>
              <w:t>12</w:t>
            </w:r>
          </w:p>
        </w:tc>
        <w:tc>
          <w:tcPr>
            <w:tcW w:w="1656" w:type="dxa"/>
          </w:tcPr>
          <w:p w:rsidR="00E222BE" w:rsidRDefault="00E222BE" w:rsidP="00E222BE">
            <w:pPr>
              <w:pStyle w:val="ConsPlusNormal"/>
              <w:jc w:val="center"/>
            </w:pPr>
            <w:bookmarkStart w:id="94" w:name="P2701"/>
            <w:bookmarkEnd w:id="94"/>
            <w:r>
              <w:t>13</w:t>
            </w:r>
          </w:p>
        </w:tc>
        <w:tc>
          <w:tcPr>
            <w:tcW w:w="1680" w:type="dxa"/>
            <w:tcBorders>
              <w:right w:val="nil"/>
            </w:tcBorders>
          </w:tcPr>
          <w:p w:rsidR="00E222BE" w:rsidRDefault="00E222BE" w:rsidP="00E222BE">
            <w:pPr>
              <w:pStyle w:val="ConsPlusNormal"/>
              <w:jc w:val="center"/>
            </w:pPr>
            <w:bookmarkStart w:id="95" w:name="P2702"/>
            <w:bookmarkEnd w:id="95"/>
            <w:r>
              <w:t>14</w:t>
            </w:r>
          </w:p>
        </w:tc>
      </w:tr>
      <w:tr w:rsidR="00E222BE" w:rsidTr="00E222BE">
        <w:tblPrEx>
          <w:tblBorders>
            <w:left w:val="single" w:sz="4" w:space="0" w:color="auto"/>
            <w:right w:val="single" w:sz="4" w:space="0" w:color="auto"/>
          </w:tblBorders>
        </w:tblPrEx>
        <w:tc>
          <w:tcPr>
            <w:tcW w:w="835" w:type="dxa"/>
            <w:vMerge w:val="restart"/>
          </w:tcPr>
          <w:p w:rsidR="00E222BE" w:rsidRDefault="00E222BE" w:rsidP="00E222BE">
            <w:pPr>
              <w:pStyle w:val="ConsPlusNormal"/>
            </w:pPr>
          </w:p>
        </w:tc>
        <w:tc>
          <w:tcPr>
            <w:tcW w:w="725" w:type="dxa"/>
            <w:vMerge w:val="restart"/>
          </w:tcPr>
          <w:p w:rsidR="00E222BE" w:rsidRDefault="00E222BE" w:rsidP="00E222BE">
            <w:pPr>
              <w:pStyle w:val="ConsPlusNormal"/>
            </w:pPr>
          </w:p>
        </w:tc>
        <w:tc>
          <w:tcPr>
            <w:tcW w:w="907" w:type="dxa"/>
            <w:vMerge w:val="restart"/>
          </w:tcPr>
          <w:p w:rsidR="00E222BE" w:rsidRDefault="00E222BE" w:rsidP="00E222BE">
            <w:pPr>
              <w:pStyle w:val="ConsPlusNormal"/>
            </w:pPr>
          </w:p>
        </w:tc>
        <w:tc>
          <w:tcPr>
            <w:tcW w:w="730" w:type="dxa"/>
            <w:vMerge w:val="restart"/>
          </w:tcPr>
          <w:p w:rsidR="00E222BE" w:rsidRDefault="00E222BE" w:rsidP="00E222BE">
            <w:pPr>
              <w:pStyle w:val="ConsPlusNormal"/>
            </w:pPr>
          </w:p>
        </w:tc>
        <w:tc>
          <w:tcPr>
            <w:tcW w:w="1272" w:type="dxa"/>
            <w:vMerge w:val="restart"/>
          </w:tcPr>
          <w:p w:rsidR="00E222BE" w:rsidRDefault="00E222BE" w:rsidP="00E222BE">
            <w:pPr>
              <w:pStyle w:val="ConsPlusNormal"/>
              <w:jc w:val="center"/>
            </w:pPr>
          </w:p>
        </w:tc>
        <w:tc>
          <w:tcPr>
            <w:tcW w:w="1272" w:type="dxa"/>
            <w:vMerge w:val="restart"/>
          </w:tcPr>
          <w:p w:rsidR="00E222BE" w:rsidRDefault="00E222BE" w:rsidP="00E222BE">
            <w:pPr>
              <w:pStyle w:val="ConsPlusNormal"/>
            </w:pPr>
          </w:p>
        </w:tc>
        <w:tc>
          <w:tcPr>
            <w:tcW w:w="821" w:type="dxa"/>
            <w:vMerge w:val="restart"/>
          </w:tcPr>
          <w:p w:rsidR="00E222BE" w:rsidRDefault="00E222BE" w:rsidP="00E222BE">
            <w:pPr>
              <w:pStyle w:val="ConsPlusNormal"/>
            </w:pPr>
          </w:p>
        </w:tc>
        <w:tc>
          <w:tcPr>
            <w:tcW w:w="1003" w:type="dxa"/>
          </w:tcPr>
          <w:p w:rsidR="00E222BE" w:rsidRDefault="00E222BE" w:rsidP="00E222BE">
            <w:pPr>
              <w:pStyle w:val="ConsPlusNormal"/>
            </w:pPr>
          </w:p>
        </w:tc>
        <w:tc>
          <w:tcPr>
            <w:tcW w:w="998" w:type="dxa"/>
          </w:tcPr>
          <w:p w:rsidR="00E222BE" w:rsidRDefault="00E222BE" w:rsidP="00E222BE">
            <w:pPr>
              <w:pStyle w:val="ConsPlusNormal"/>
            </w:pPr>
          </w:p>
        </w:tc>
        <w:tc>
          <w:tcPr>
            <w:tcW w:w="1008" w:type="dxa"/>
          </w:tcPr>
          <w:p w:rsidR="00E222BE" w:rsidRDefault="00E222BE" w:rsidP="00E222BE">
            <w:pPr>
              <w:pStyle w:val="ConsPlusNormal"/>
            </w:pPr>
          </w:p>
        </w:tc>
        <w:tc>
          <w:tcPr>
            <w:tcW w:w="1195" w:type="dxa"/>
          </w:tcPr>
          <w:p w:rsidR="00E222BE" w:rsidRDefault="00E222BE" w:rsidP="00E222BE">
            <w:pPr>
              <w:pStyle w:val="ConsPlusNormal"/>
            </w:pPr>
          </w:p>
        </w:tc>
        <w:tc>
          <w:tcPr>
            <w:tcW w:w="1646" w:type="dxa"/>
            <w:vMerge w:val="restart"/>
          </w:tcPr>
          <w:p w:rsidR="00E222BE" w:rsidRDefault="00E222BE" w:rsidP="00E222BE">
            <w:pPr>
              <w:pStyle w:val="ConsPlusNormal"/>
            </w:pPr>
          </w:p>
        </w:tc>
        <w:tc>
          <w:tcPr>
            <w:tcW w:w="1656" w:type="dxa"/>
            <w:vMerge w:val="restart"/>
          </w:tcPr>
          <w:p w:rsidR="00E222BE" w:rsidRDefault="00E222BE" w:rsidP="00E222BE">
            <w:pPr>
              <w:pStyle w:val="ConsPlusNormal"/>
            </w:pPr>
          </w:p>
        </w:tc>
        <w:tc>
          <w:tcPr>
            <w:tcW w:w="1680" w:type="dxa"/>
            <w:vMerge w:val="restart"/>
          </w:tcPr>
          <w:p w:rsidR="00E222BE" w:rsidRDefault="00E222BE" w:rsidP="00E222BE">
            <w:pPr>
              <w:pStyle w:val="ConsPlusNormal"/>
            </w:pPr>
          </w:p>
        </w:tc>
      </w:tr>
      <w:tr w:rsidR="00E222BE" w:rsidTr="00E222BE">
        <w:tblPrEx>
          <w:tblBorders>
            <w:left w:val="single" w:sz="4" w:space="0" w:color="auto"/>
            <w:right w:val="single" w:sz="4" w:space="0" w:color="auto"/>
          </w:tblBorders>
        </w:tblPrEx>
        <w:tc>
          <w:tcPr>
            <w:tcW w:w="835" w:type="dxa"/>
            <w:vMerge/>
          </w:tcPr>
          <w:p w:rsidR="00E222BE" w:rsidRDefault="00E222BE" w:rsidP="00E222BE"/>
        </w:tc>
        <w:tc>
          <w:tcPr>
            <w:tcW w:w="725" w:type="dxa"/>
            <w:vMerge/>
          </w:tcPr>
          <w:p w:rsidR="00E222BE" w:rsidRDefault="00E222BE" w:rsidP="00E222BE"/>
        </w:tc>
        <w:tc>
          <w:tcPr>
            <w:tcW w:w="907" w:type="dxa"/>
            <w:vMerge/>
          </w:tcPr>
          <w:p w:rsidR="00E222BE" w:rsidRDefault="00E222BE" w:rsidP="00E222BE"/>
        </w:tc>
        <w:tc>
          <w:tcPr>
            <w:tcW w:w="730" w:type="dxa"/>
            <w:vMerge/>
          </w:tcPr>
          <w:p w:rsidR="00E222BE" w:rsidRDefault="00E222BE" w:rsidP="00E222BE"/>
        </w:tc>
        <w:tc>
          <w:tcPr>
            <w:tcW w:w="1272" w:type="dxa"/>
            <w:vMerge/>
          </w:tcPr>
          <w:p w:rsidR="00E222BE" w:rsidRDefault="00E222BE" w:rsidP="00E222BE"/>
        </w:tc>
        <w:tc>
          <w:tcPr>
            <w:tcW w:w="1272" w:type="dxa"/>
            <w:vMerge/>
          </w:tcPr>
          <w:p w:rsidR="00E222BE" w:rsidRDefault="00E222BE" w:rsidP="00E222BE"/>
        </w:tc>
        <w:tc>
          <w:tcPr>
            <w:tcW w:w="821" w:type="dxa"/>
            <w:vMerge/>
          </w:tcPr>
          <w:p w:rsidR="00E222BE" w:rsidRDefault="00E222BE" w:rsidP="00E222BE"/>
        </w:tc>
        <w:tc>
          <w:tcPr>
            <w:tcW w:w="1003" w:type="dxa"/>
          </w:tcPr>
          <w:p w:rsidR="00E222BE" w:rsidRDefault="00E222BE" w:rsidP="00E222BE">
            <w:pPr>
              <w:pStyle w:val="ConsPlusNormal"/>
            </w:pPr>
          </w:p>
        </w:tc>
        <w:tc>
          <w:tcPr>
            <w:tcW w:w="998" w:type="dxa"/>
          </w:tcPr>
          <w:p w:rsidR="00E222BE" w:rsidRDefault="00E222BE" w:rsidP="00E222BE">
            <w:pPr>
              <w:pStyle w:val="ConsPlusNormal"/>
            </w:pPr>
          </w:p>
        </w:tc>
        <w:tc>
          <w:tcPr>
            <w:tcW w:w="1008" w:type="dxa"/>
          </w:tcPr>
          <w:p w:rsidR="00E222BE" w:rsidRDefault="00E222BE" w:rsidP="00E222BE">
            <w:pPr>
              <w:pStyle w:val="ConsPlusNormal"/>
            </w:pPr>
          </w:p>
        </w:tc>
        <w:tc>
          <w:tcPr>
            <w:tcW w:w="1195" w:type="dxa"/>
          </w:tcPr>
          <w:p w:rsidR="00E222BE" w:rsidRDefault="00E222BE" w:rsidP="00E222BE">
            <w:pPr>
              <w:pStyle w:val="ConsPlusNormal"/>
            </w:pPr>
          </w:p>
        </w:tc>
        <w:tc>
          <w:tcPr>
            <w:tcW w:w="1646" w:type="dxa"/>
            <w:vMerge/>
          </w:tcPr>
          <w:p w:rsidR="00E222BE" w:rsidRDefault="00E222BE" w:rsidP="00E222BE"/>
        </w:tc>
        <w:tc>
          <w:tcPr>
            <w:tcW w:w="1656" w:type="dxa"/>
            <w:vMerge/>
          </w:tcPr>
          <w:p w:rsidR="00E222BE" w:rsidRDefault="00E222BE" w:rsidP="00E222BE"/>
        </w:tc>
        <w:tc>
          <w:tcPr>
            <w:tcW w:w="1680" w:type="dxa"/>
            <w:vMerge/>
          </w:tcPr>
          <w:p w:rsidR="00E222BE" w:rsidRDefault="00E222BE" w:rsidP="00E222BE"/>
        </w:tc>
      </w:tr>
      <w:tr w:rsidR="00E222BE" w:rsidTr="00E222BE">
        <w:tblPrEx>
          <w:tblBorders>
            <w:right w:val="single" w:sz="4" w:space="0" w:color="auto"/>
          </w:tblBorders>
        </w:tblPrEx>
        <w:tc>
          <w:tcPr>
            <w:tcW w:w="10766" w:type="dxa"/>
            <w:gridSpan w:val="11"/>
            <w:tcBorders>
              <w:left w:val="nil"/>
            </w:tcBorders>
          </w:tcPr>
          <w:p w:rsidR="00E222BE" w:rsidRDefault="00E222BE" w:rsidP="00E222BE">
            <w:pPr>
              <w:pStyle w:val="ConsPlusNormal"/>
              <w:jc w:val="right"/>
            </w:pPr>
            <w:bookmarkStart w:id="96" w:name="P2721"/>
            <w:bookmarkEnd w:id="96"/>
            <w:r>
              <w:t>Итого по коду бюджетной классификации</w:t>
            </w:r>
          </w:p>
        </w:tc>
        <w:tc>
          <w:tcPr>
            <w:tcW w:w="1646" w:type="dxa"/>
          </w:tcPr>
          <w:p w:rsidR="00E222BE" w:rsidRDefault="00E222BE" w:rsidP="00E222BE">
            <w:pPr>
              <w:pStyle w:val="ConsPlusNormal"/>
            </w:pPr>
          </w:p>
        </w:tc>
        <w:tc>
          <w:tcPr>
            <w:tcW w:w="1656" w:type="dxa"/>
          </w:tcPr>
          <w:p w:rsidR="00E222BE" w:rsidRDefault="00E222BE" w:rsidP="00E222BE">
            <w:pPr>
              <w:pStyle w:val="ConsPlusNormal"/>
            </w:pPr>
          </w:p>
        </w:tc>
        <w:tc>
          <w:tcPr>
            <w:tcW w:w="1680" w:type="dxa"/>
          </w:tcPr>
          <w:p w:rsidR="00E222BE" w:rsidRDefault="00E222BE" w:rsidP="00E222BE">
            <w:pPr>
              <w:pStyle w:val="ConsPlusNormal"/>
            </w:pPr>
          </w:p>
        </w:tc>
      </w:tr>
      <w:tr w:rsidR="00E222BE" w:rsidTr="00E222BE">
        <w:tblPrEx>
          <w:tblBorders>
            <w:right w:val="single" w:sz="4" w:space="0" w:color="auto"/>
          </w:tblBorders>
        </w:tblPrEx>
        <w:tc>
          <w:tcPr>
            <w:tcW w:w="10766" w:type="dxa"/>
            <w:gridSpan w:val="11"/>
            <w:tcBorders>
              <w:left w:val="nil"/>
              <w:bottom w:val="nil"/>
            </w:tcBorders>
          </w:tcPr>
          <w:p w:rsidR="00E222BE" w:rsidRDefault="00E222BE" w:rsidP="00E222BE">
            <w:pPr>
              <w:pStyle w:val="ConsPlusNormal"/>
              <w:jc w:val="right"/>
            </w:pPr>
            <w:bookmarkStart w:id="97" w:name="P2725"/>
            <w:bookmarkEnd w:id="97"/>
            <w:r>
              <w:lastRenderedPageBreak/>
              <w:t>Всего по коду главы</w:t>
            </w:r>
          </w:p>
        </w:tc>
        <w:tc>
          <w:tcPr>
            <w:tcW w:w="1646" w:type="dxa"/>
          </w:tcPr>
          <w:p w:rsidR="00E222BE" w:rsidRDefault="00E222BE" w:rsidP="00E222BE">
            <w:pPr>
              <w:pStyle w:val="ConsPlusNormal"/>
            </w:pPr>
          </w:p>
        </w:tc>
        <w:tc>
          <w:tcPr>
            <w:tcW w:w="1656" w:type="dxa"/>
          </w:tcPr>
          <w:p w:rsidR="00E222BE" w:rsidRDefault="00E222BE" w:rsidP="00E222BE">
            <w:pPr>
              <w:pStyle w:val="ConsPlusNormal"/>
            </w:pPr>
          </w:p>
        </w:tc>
        <w:tc>
          <w:tcPr>
            <w:tcW w:w="1680" w:type="dxa"/>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Ответственный исполнитель ___________ _________ ______________ _________</w:t>
      </w:r>
    </w:p>
    <w:p w:rsidR="00E222BE" w:rsidRDefault="00E222BE" w:rsidP="00E222BE">
      <w:pPr>
        <w:pStyle w:val="ConsPlusNonformat"/>
        <w:jc w:val="both"/>
      </w:pPr>
      <w:r>
        <w:t>(должность) (подпись)  (расшифровка  (телефон)</w:t>
      </w:r>
    </w:p>
    <w:p w:rsidR="00E222BE" w:rsidRDefault="00E222BE" w:rsidP="00E222BE">
      <w:pPr>
        <w:pStyle w:val="ConsPlusNonformat"/>
        <w:jc w:val="both"/>
      </w:pPr>
      <w:r>
        <w:t xml:space="preserve">                                                   подписи)</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Pr>
        <w:pStyle w:val="ConsPlusNonformat"/>
        <w:jc w:val="both"/>
      </w:pPr>
    </w:p>
    <w:p w:rsidR="00E222BE" w:rsidRDefault="00E222BE" w:rsidP="00E222BE">
      <w:pPr>
        <w:pStyle w:val="ConsPlusNonformat"/>
        <w:jc w:val="both"/>
      </w:pPr>
      <w:r>
        <w:t xml:space="preserve">                                                         Номер страницы ___</w:t>
      </w:r>
    </w:p>
    <w:p w:rsidR="00E222BE" w:rsidRDefault="00E222BE" w:rsidP="00E222BE">
      <w:pPr>
        <w:pStyle w:val="ConsPlusNonformat"/>
        <w:jc w:val="both"/>
      </w:pPr>
      <w:r>
        <w:t xml:space="preserve">                                                          Всего страниц ___</w:t>
      </w:r>
    </w:p>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Pr="00C67817" w:rsidRDefault="00E222BE" w:rsidP="00E222BE">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sidR="00BA2368">
        <w:rPr>
          <w:rFonts w:ascii="Times New Roman" w:hAnsi="Times New Roman" w:cs="Times New Roman"/>
          <w:sz w:val="24"/>
          <w:szCs w:val="24"/>
        </w:rPr>
        <w:t>7</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466DFC" w:rsidRDefault="00466DFC" w:rsidP="00466DFC">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466DFC" w:rsidRDefault="00466DFC" w:rsidP="00466DFC">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466DFC" w:rsidRDefault="00466DFC" w:rsidP="00466DFC">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466DFC" w:rsidRDefault="00466DFC" w:rsidP="00466DFC">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rmal"/>
        <w:ind w:firstLine="540"/>
        <w:jc w:val="both"/>
      </w:pPr>
    </w:p>
    <w:p w:rsidR="00E222BE" w:rsidRDefault="00E222BE" w:rsidP="00E222BE">
      <w:pPr>
        <w:pStyle w:val="ConsPlusNonformat"/>
        <w:jc w:val="both"/>
      </w:pPr>
      <w:bookmarkStart w:id="98" w:name="P2860"/>
      <w:bookmarkEnd w:id="98"/>
      <w:r>
        <w:t xml:space="preserve">                                 ИЗВЕЩЕНИЕ</w:t>
      </w:r>
    </w:p>
    <w:p w:rsidR="00E222BE" w:rsidRDefault="00E222BE" w:rsidP="00E222BE">
      <w:pPr>
        <w:pStyle w:val="ConsPlusNonformat"/>
        <w:jc w:val="both"/>
      </w:pPr>
      <w:r>
        <w:t xml:space="preserve">         о постановке на учет (изменении) бюджетного обязательства</w:t>
      </w:r>
    </w:p>
    <w:p w:rsidR="00E222BE" w:rsidRDefault="00E222BE" w:rsidP="00E222BE">
      <w:pPr>
        <w:pStyle w:val="ConsPlusNonformat"/>
        <w:jc w:val="both"/>
      </w:pPr>
      <w:r>
        <w:t xml:space="preserve">                    в органе Федерального казначейства</w:t>
      </w:r>
    </w:p>
    <w:p w:rsidR="00E222BE" w:rsidRDefault="00E222BE" w:rsidP="00E222B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222BE" w:rsidTr="00E222BE">
        <w:tc>
          <w:tcPr>
            <w:tcW w:w="2948" w:type="dxa"/>
            <w:tcBorders>
              <w:top w:val="nil"/>
              <w:left w:val="nil"/>
              <w:bottom w:val="nil"/>
              <w:right w:val="nil"/>
            </w:tcBorders>
          </w:tcPr>
          <w:p w:rsidR="00E222BE" w:rsidRDefault="00E222BE" w:rsidP="00E222BE">
            <w:pPr>
              <w:pStyle w:val="ConsPlusNormal"/>
            </w:pPr>
          </w:p>
        </w:tc>
        <w:tc>
          <w:tcPr>
            <w:tcW w:w="3572" w:type="dxa"/>
            <w:tcBorders>
              <w:top w:val="nil"/>
              <w:left w:val="nil"/>
              <w:bottom w:val="nil"/>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tcPr>
          <w:p w:rsidR="00E222BE"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r>
              <w:t>Коды</w:t>
            </w: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p>
        </w:tc>
        <w:tc>
          <w:tcPr>
            <w:tcW w:w="3572" w:type="dxa"/>
            <w:tcBorders>
              <w:top w:val="nil"/>
              <w:left w:val="nil"/>
              <w:bottom w:val="nil"/>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51"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0506105</w:t>
            </w: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p>
        </w:tc>
        <w:tc>
          <w:tcPr>
            <w:tcW w:w="3572" w:type="dxa"/>
            <w:tcBorders>
              <w:top w:val="nil"/>
              <w:left w:val="nil"/>
              <w:bottom w:val="nil"/>
              <w:right w:val="nil"/>
            </w:tcBorders>
          </w:tcPr>
          <w:p w:rsidR="00E222BE" w:rsidRPr="00225B3D" w:rsidRDefault="00E222BE" w:rsidP="00E222BE">
            <w:pPr>
              <w:pStyle w:val="ConsPlusNormal"/>
              <w:jc w:val="center"/>
            </w:pPr>
            <w:r w:rsidRPr="00225B3D">
              <w:t>на "__" ________ 20__ г.</w:t>
            </w:r>
          </w:p>
        </w:tc>
        <w:tc>
          <w:tcPr>
            <w:tcW w:w="1870" w:type="dxa"/>
            <w:tcBorders>
              <w:top w:val="nil"/>
              <w:left w:val="nil"/>
              <w:bottom w:val="nil"/>
              <w:right w:val="single" w:sz="4" w:space="0" w:color="auto"/>
            </w:tcBorders>
          </w:tcPr>
          <w:p w:rsidR="00E222BE" w:rsidRPr="00225B3D" w:rsidRDefault="00E222BE" w:rsidP="00E222BE">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52"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Финансовый орган</w:t>
            </w:r>
          </w:p>
        </w:tc>
        <w:tc>
          <w:tcPr>
            <w:tcW w:w="3572" w:type="dxa"/>
            <w:tcBorders>
              <w:top w:val="single" w:sz="4" w:space="0" w:color="auto"/>
              <w:left w:val="nil"/>
              <w:bottom w:val="nil"/>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6520" w:type="dxa"/>
            <w:gridSpan w:val="2"/>
            <w:tcBorders>
              <w:top w:val="nil"/>
              <w:left w:val="nil"/>
              <w:bottom w:val="nil"/>
              <w:right w:val="nil"/>
            </w:tcBorders>
          </w:tcPr>
          <w:p w:rsidR="00E222BE" w:rsidRPr="00225B3D" w:rsidRDefault="00E222BE" w:rsidP="00E222BE">
            <w:pPr>
              <w:pStyle w:val="ConsPlusNormal"/>
            </w:pPr>
            <w:r w:rsidRPr="00225B3D">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53"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bl>
    <w:p w:rsidR="00E222BE" w:rsidRPr="00225B3D" w:rsidRDefault="00E222BE" w:rsidP="00E22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E222BE" w:rsidTr="00E222BE">
        <w:tc>
          <w:tcPr>
            <w:tcW w:w="5506" w:type="dxa"/>
            <w:tcBorders>
              <w:left w:val="nil"/>
            </w:tcBorders>
          </w:tcPr>
          <w:p w:rsidR="00E222BE" w:rsidRDefault="00E222BE" w:rsidP="00E222BE">
            <w:pPr>
              <w:pStyle w:val="ConsPlusNormal"/>
            </w:pPr>
            <w:r>
              <w:t>Номер документа-основания</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lastRenderedPageBreak/>
              <w:t>Дата заключения (принятия) документа-основания</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t>Сумма по документу-основанию</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t>Дата Сведений о бюджетном обязательстве</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t>Дата постановки на учет (изменения) бюджетного обязательства</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t>Порядковый номер внесения изменений в бюджетное обязательство</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t>Учетный номер бюджетного обязательства</w:t>
            </w:r>
          </w:p>
        </w:tc>
        <w:tc>
          <w:tcPr>
            <w:tcW w:w="4139" w:type="dxa"/>
            <w:tcBorders>
              <w:right w:val="nil"/>
            </w:tcBorders>
          </w:tcPr>
          <w:p w:rsidR="00E222BE" w:rsidRDefault="00E222BE" w:rsidP="00E222BE">
            <w:pPr>
              <w:pStyle w:val="ConsPlusNormal"/>
            </w:pPr>
          </w:p>
        </w:tc>
      </w:tr>
      <w:tr w:rsidR="00E222BE" w:rsidTr="00E222BE">
        <w:tc>
          <w:tcPr>
            <w:tcW w:w="5506" w:type="dxa"/>
            <w:tcBorders>
              <w:left w:val="nil"/>
            </w:tcBorders>
          </w:tcPr>
          <w:p w:rsidR="00E222BE" w:rsidRDefault="00E222BE" w:rsidP="00E222BE">
            <w:pPr>
              <w:pStyle w:val="ConsPlusNormal"/>
            </w:pPr>
            <w:r>
              <w:t>Номер реестровой записи в реестре контрактов (реестре соглашений)</w:t>
            </w:r>
          </w:p>
        </w:tc>
        <w:tc>
          <w:tcPr>
            <w:tcW w:w="4139" w:type="dxa"/>
            <w:tcBorders>
              <w:right w:val="nil"/>
            </w:tcBorders>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Ответственный исполнитель ___________ _________ _________________ _________</w:t>
      </w:r>
    </w:p>
    <w:p w:rsidR="00E222BE" w:rsidRDefault="00E222BE" w:rsidP="00E222BE">
      <w:pPr>
        <w:pStyle w:val="ConsPlusNonformat"/>
        <w:jc w:val="both"/>
      </w:pPr>
      <w:r>
        <w:t>(должность) (подпись)    (расшифровка   (телефон)</w:t>
      </w:r>
    </w:p>
    <w:p w:rsidR="00E222BE" w:rsidRDefault="00E222BE" w:rsidP="00E222BE">
      <w:pPr>
        <w:pStyle w:val="ConsPlusNonformat"/>
        <w:jc w:val="both"/>
      </w:pPr>
      <w:r>
        <w:t xml:space="preserve">                                                     подписи)</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Default="00E222BE" w:rsidP="00E222BE"/>
    <w:p w:rsidR="00E222BE" w:rsidRPr="00C67817" w:rsidRDefault="00E222BE" w:rsidP="00E222BE">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sidR="00BA2368">
        <w:rPr>
          <w:rFonts w:ascii="Times New Roman" w:hAnsi="Times New Roman" w:cs="Times New Roman"/>
          <w:sz w:val="24"/>
          <w:szCs w:val="24"/>
        </w:rPr>
        <w:t>8</w:t>
      </w:r>
    </w:p>
    <w:p w:rsidR="00466DFC" w:rsidRPr="0096782A" w:rsidRDefault="00466DFC" w:rsidP="00466DFC">
      <w:pPr>
        <w:pStyle w:val="ConsPlusNormal"/>
        <w:jc w:val="right"/>
        <w:rPr>
          <w:rFonts w:ascii="Times New Roman" w:hAnsi="Times New Roman" w:cs="Times New Roman"/>
        </w:rPr>
      </w:pPr>
      <w:bookmarkStart w:id="99" w:name="P2932"/>
      <w:bookmarkEnd w:id="99"/>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466DFC" w:rsidRDefault="00466DFC" w:rsidP="00466DFC">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муниципального образования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«Бобрышевский сельсовет» Пристенского района Курской </w:t>
      </w:r>
    </w:p>
    <w:p w:rsidR="00466DFC" w:rsidRDefault="00466DFC" w:rsidP="00466DFC">
      <w:pPr>
        <w:pStyle w:val="ConsPlusNormal"/>
        <w:jc w:val="right"/>
        <w:rPr>
          <w:rFonts w:ascii="Times New Roman" w:hAnsi="Times New Roman" w:cs="Times New Roman"/>
          <w:sz w:val="24"/>
          <w:szCs w:val="24"/>
        </w:rPr>
      </w:pPr>
      <w:r>
        <w:rPr>
          <w:rFonts w:ascii="Times New Roman" w:hAnsi="Times New Roman" w:cs="Times New Roman"/>
        </w:rPr>
        <w:t>области</w:t>
      </w:r>
      <w:r w:rsidRPr="0096782A">
        <w:rPr>
          <w:rFonts w:ascii="Times New Roman" w:hAnsi="Times New Roman" w:cs="Times New Roman"/>
        </w:rPr>
        <w:t>,</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органом, осуществляющим полномочия по учету </w:t>
      </w:r>
    </w:p>
    <w:p w:rsidR="00466DFC" w:rsidRDefault="00466DFC" w:rsidP="00466DFC">
      <w:pPr>
        <w:pStyle w:val="ConsPlusNormal"/>
        <w:jc w:val="right"/>
        <w:rPr>
          <w:rFonts w:ascii="Times New Roman" w:hAnsi="Times New Roman" w:cs="Times New Roman"/>
        </w:rPr>
      </w:pPr>
      <w:r w:rsidRPr="00225B3D">
        <w:rPr>
          <w:rFonts w:ascii="Times New Roman" w:hAnsi="Times New Roman" w:cs="Times New Roman"/>
          <w:sz w:val="24"/>
          <w:szCs w:val="24"/>
        </w:rPr>
        <w:t>бюджетных и денежных обязательств,</w:t>
      </w:r>
      <w:r w:rsidRPr="0096782A">
        <w:rPr>
          <w:rFonts w:ascii="Times New Roman" w:hAnsi="Times New Roman" w:cs="Times New Roman"/>
        </w:rPr>
        <w:t xml:space="preserve">утвержденному </w:t>
      </w:r>
    </w:p>
    <w:p w:rsidR="00466DFC" w:rsidRDefault="00466DFC" w:rsidP="00466DFC">
      <w:pPr>
        <w:pStyle w:val="ConsPlusNormal"/>
        <w:jc w:val="right"/>
        <w:rPr>
          <w:rFonts w:ascii="Times New Roman" w:hAnsi="Times New Roman" w:cs="Times New Roman"/>
        </w:rPr>
      </w:pPr>
      <w:r>
        <w:rPr>
          <w:rFonts w:ascii="Times New Roman" w:hAnsi="Times New Roman" w:cs="Times New Roman"/>
        </w:rPr>
        <w:t xml:space="preserve">постановлением Администрации Бобрышевского сельсовета </w:t>
      </w:r>
    </w:p>
    <w:p w:rsidR="00466DFC" w:rsidRPr="0096782A" w:rsidRDefault="00466DFC" w:rsidP="00466DFC">
      <w:pPr>
        <w:pStyle w:val="ConsPlusNormal"/>
        <w:jc w:val="right"/>
        <w:rPr>
          <w:rFonts w:ascii="Times New Roman" w:hAnsi="Times New Roman" w:cs="Times New Roman"/>
        </w:rPr>
      </w:pPr>
      <w:r>
        <w:rPr>
          <w:rFonts w:ascii="Times New Roman" w:hAnsi="Times New Roman" w:cs="Times New Roman"/>
        </w:rPr>
        <w:t xml:space="preserve">Пристенского района Курской области </w:t>
      </w:r>
    </w:p>
    <w:p w:rsidR="00466DFC" w:rsidRDefault="00466DFC" w:rsidP="00466DFC">
      <w:pPr>
        <w:pStyle w:val="ConsPlusNormal"/>
        <w:jc w:val="right"/>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99</w:t>
      </w:r>
    </w:p>
    <w:p w:rsidR="00E222BE" w:rsidRDefault="00E222BE" w:rsidP="00E222BE">
      <w:pPr>
        <w:pStyle w:val="ConsPlusNonformat"/>
        <w:jc w:val="both"/>
      </w:pPr>
      <w:r>
        <w:t xml:space="preserve">                                 ИЗВЕЩЕНИЕ</w:t>
      </w:r>
    </w:p>
    <w:p w:rsidR="00E222BE" w:rsidRDefault="00E222BE" w:rsidP="00E222BE">
      <w:pPr>
        <w:pStyle w:val="ConsPlusNonformat"/>
        <w:jc w:val="both"/>
      </w:pPr>
      <w:r>
        <w:t xml:space="preserve">     о постановке на учет (изменении) денежного обязательства в органе</w:t>
      </w:r>
    </w:p>
    <w:p w:rsidR="00E222BE" w:rsidRDefault="00E222BE" w:rsidP="00E222BE">
      <w:pPr>
        <w:pStyle w:val="ConsPlusNonformat"/>
        <w:jc w:val="both"/>
      </w:pPr>
      <w:r>
        <w:t xml:space="preserve">                         Федерального казначейства</w:t>
      </w:r>
    </w:p>
    <w:p w:rsidR="00E222BE" w:rsidRDefault="00E222BE" w:rsidP="00E222B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222BE" w:rsidTr="00E222BE">
        <w:tc>
          <w:tcPr>
            <w:tcW w:w="2948" w:type="dxa"/>
            <w:tcBorders>
              <w:top w:val="nil"/>
              <w:left w:val="nil"/>
              <w:bottom w:val="nil"/>
              <w:right w:val="nil"/>
            </w:tcBorders>
          </w:tcPr>
          <w:p w:rsidR="00E222BE" w:rsidRDefault="00E222BE" w:rsidP="00E222BE">
            <w:pPr>
              <w:pStyle w:val="ConsPlusNormal"/>
            </w:pPr>
          </w:p>
        </w:tc>
        <w:tc>
          <w:tcPr>
            <w:tcW w:w="3572" w:type="dxa"/>
            <w:tcBorders>
              <w:top w:val="nil"/>
              <w:left w:val="nil"/>
              <w:bottom w:val="nil"/>
              <w:right w:val="nil"/>
            </w:tcBorders>
          </w:tcPr>
          <w:p w:rsidR="00E222BE" w:rsidRDefault="00E222BE" w:rsidP="00E222BE">
            <w:pPr>
              <w:pStyle w:val="ConsPlusNormal"/>
              <w:jc w:val="both"/>
            </w:pPr>
          </w:p>
        </w:tc>
        <w:tc>
          <w:tcPr>
            <w:tcW w:w="1870" w:type="dxa"/>
            <w:tcBorders>
              <w:top w:val="nil"/>
              <w:left w:val="nil"/>
              <w:bottom w:val="nil"/>
              <w:right w:val="single" w:sz="4" w:space="0" w:color="auto"/>
            </w:tcBorders>
          </w:tcPr>
          <w:p w:rsidR="00E222BE" w:rsidRDefault="00E222BE" w:rsidP="00E222BE">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E222BE" w:rsidRDefault="00E222BE" w:rsidP="00E222BE">
            <w:pPr>
              <w:pStyle w:val="ConsPlusNormal"/>
              <w:jc w:val="center"/>
            </w:pPr>
            <w:r>
              <w:t>Коды</w:t>
            </w: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p>
        </w:tc>
        <w:tc>
          <w:tcPr>
            <w:tcW w:w="3572" w:type="dxa"/>
            <w:tcBorders>
              <w:top w:val="nil"/>
              <w:left w:val="nil"/>
              <w:bottom w:val="nil"/>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tcPr>
          <w:p w:rsidR="00E222BE" w:rsidRPr="00225B3D" w:rsidRDefault="00E222BE" w:rsidP="00E222BE">
            <w:pPr>
              <w:pStyle w:val="ConsPlusNormal"/>
              <w:jc w:val="right"/>
            </w:pPr>
            <w:r w:rsidRPr="00225B3D">
              <w:t xml:space="preserve">Форма по </w:t>
            </w:r>
            <w:hyperlink r:id="rId5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r w:rsidRPr="00225B3D">
              <w:t>0506106</w:t>
            </w: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p>
        </w:tc>
        <w:tc>
          <w:tcPr>
            <w:tcW w:w="3572" w:type="dxa"/>
            <w:tcBorders>
              <w:top w:val="nil"/>
              <w:left w:val="nil"/>
              <w:bottom w:val="nil"/>
              <w:right w:val="nil"/>
            </w:tcBorders>
          </w:tcPr>
          <w:p w:rsidR="00E222BE" w:rsidRPr="00225B3D" w:rsidRDefault="00E222BE" w:rsidP="00E222BE">
            <w:pPr>
              <w:pStyle w:val="ConsPlusNormal"/>
              <w:jc w:val="center"/>
            </w:pPr>
            <w:r w:rsidRPr="00225B3D">
              <w:t>от "__" ________ 20__ г.</w:t>
            </w:r>
          </w:p>
        </w:tc>
        <w:tc>
          <w:tcPr>
            <w:tcW w:w="1870" w:type="dxa"/>
            <w:tcBorders>
              <w:top w:val="nil"/>
              <w:left w:val="nil"/>
              <w:bottom w:val="nil"/>
              <w:right w:val="single" w:sz="4" w:space="0" w:color="auto"/>
            </w:tcBorders>
          </w:tcPr>
          <w:p w:rsidR="00E222BE" w:rsidRPr="00225B3D" w:rsidRDefault="00E222BE" w:rsidP="00E222BE">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5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2948" w:type="dxa"/>
            <w:tcBorders>
              <w:top w:val="nil"/>
              <w:left w:val="nil"/>
              <w:bottom w:val="nil"/>
              <w:right w:val="nil"/>
            </w:tcBorders>
          </w:tcPr>
          <w:p w:rsidR="00E222BE" w:rsidRPr="00225B3D" w:rsidRDefault="00E222BE" w:rsidP="00E222BE">
            <w:pPr>
              <w:pStyle w:val="ConsPlusNormal"/>
            </w:pPr>
            <w:r w:rsidRPr="00225B3D">
              <w:t>Финансовый орган</w:t>
            </w:r>
          </w:p>
        </w:tc>
        <w:tc>
          <w:tcPr>
            <w:tcW w:w="3572" w:type="dxa"/>
            <w:tcBorders>
              <w:top w:val="single" w:sz="4" w:space="0" w:color="auto"/>
              <w:left w:val="nil"/>
              <w:bottom w:val="nil"/>
              <w:right w:val="nil"/>
            </w:tcBorders>
          </w:tcPr>
          <w:p w:rsidR="00E222BE" w:rsidRPr="00225B3D" w:rsidRDefault="00E222BE" w:rsidP="00E222BE">
            <w:pPr>
              <w:pStyle w:val="ConsPlusNormal"/>
              <w:jc w:val="both"/>
            </w:pP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E222BE" w:rsidRPr="00225B3D" w:rsidRDefault="00E222BE" w:rsidP="00E222BE">
            <w:pPr>
              <w:pStyle w:val="ConsPlusNormal"/>
              <w:jc w:val="center"/>
            </w:pPr>
          </w:p>
        </w:tc>
      </w:tr>
      <w:tr w:rsidR="00E222BE" w:rsidRPr="00225B3D" w:rsidTr="00E222BE">
        <w:tc>
          <w:tcPr>
            <w:tcW w:w="6520" w:type="dxa"/>
            <w:gridSpan w:val="2"/>
            <w:tcBorders>
              <w:top w:val="nil"/>
              <w:left w:val="nil"/>
              <w:bottom w:val="nil"/>
              <w:right w:val="nil"/>
            </w:tcBorders>
          </w:tcPr>
          <w:p w:rsidR="00E222BE" w:rsidRPr="00225B3D" w:rsidRDefault="00E222BE" w:rsidP="00E222BE">
            <w:pPr>
              <w:pStyle w:val="ConsPlusNormal"/>
            </w:pPr>
            <w:r w:rsidRPr="00225B3D">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222BE" w:rsidRPr="00225B3D" w:rsidRDefault="00E222BE" w:rsidP="00E222BE">
            <w:pPr>
              <w:pStyle w:val="ConsPlusNormal"/>
              <w:jc w:val="right"/>
            </w:pPr>
            <w:r w:rsidRPr="00225B3D">
              <w:t xml:space="preserve">по </w:t>
            </w:r>
            <w:hyperlink r:id="rId5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222BE" w:rsidRPr="00225B3D" w:rsidRDefault="00E222BE" w:rsidP="00E222BE">
            <w:pPr>
              <w:pStyle w:val="ConsPlusNormal"/>
              <w:jc w:val="center"/>
            </w:pPr>
            <w:r w:rsidRPr="00225B3D">
              <w:t>383</w:t>
            </w:r>
          </w:p>
        </w:tc>
      </w:tr>
    </w:tbl>
    <w:p w:rsidR="00E222BE" w:rsidRPr="00225B3D" w:rsidRDefault="00E222BE" w:rsidP="00E22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E222BE" w:rsidTr="00E222BE">
        <w:tc>
          <w:tcPr>
            <w:tcW w:w="5962" w:type="dxa"/>
            <w:tcBorders>
              <w:left w:val="nil"/>
            </w:tcBorders>
          </w:tcPr>
          <w:p w:rsidR="00E222BE" w:rsidRDefault="00E222BE" w:rsidP="00E222BE">
            <w:pPr>
              <w:pStyle w:val="ConsPlusNormal"/>
            </w:pPr>
            <w:r>
              <w:lastRenderedPageBreak/>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Дата Сведений о денежном обязательстве</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Дата постановки на учет (изменения) денежного обязательства</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Порядковый номер внесения изменений в денежное обязательство</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Учетный номер денежного обязательства</w:t>
            </w:r>
          </w:p>
        </w:tc>
        <w:tc>
          <w:tcPr>
            <w:tcW w:w="3628" w:type="dxa"/>
            <w:tcBorders>
              <w:right w:val="nil"/>
            </w:tcBorders>
          </w:tcPr>
          <w:p w:rsidR="00E222BE" w:rsidRDefault="00E222BE" w:rsidP="00E222BE">
            <w:pPr>
              <w:pStyle w:val="ConsPlusNormal"/>
            </w:pPr>
          </w:p>
        </w:tc>
      </w:tr>
      <w:tr w:rsidR="00E222BE" w:rsidTr="00E222BE">
        <w:tc>
          <w:tcPr>
            <w:tcW w:w="5962" w:type="dxa"/>
            <w:tcBorders>
              <w:left w:val="nil"/>
            </w:tcBorders>
          </w:tcPr>
          <w:p w:rsidR="00E222BE" w:rsidRDefault="00E222BE" w:rsidP="00E222BE">
            <w:pPr>
              <w:pStyle w:val="ConsPlusNormal"/>
            </w:pPr>
            <w:r>
              <w:t>Номер реестровой записи в реестре контрактов (реестре соглашений)</w:t>
            </w:r>
          </w:p>
        </w:tc>
        <w:tc>
          <w:tcPr>
            <w:tcW w:w="3628" w:type="dxa"/>
            <w:tcBorders>
              <w:right w:val="nil"/>
            </w:tcBorders>
          </w:tcPr>
          <w:p w:rsidR="00E222BE" w:rsidRDefault="00E222BE" w:rsidP="00E222BE">
            <w:pPr>
              <w:pStyle w:val="ConsPlusNormal"/>
            </w:pPr>
          </w:p>
        </w:tc>
      </w:tr>
    </w:tbl>
    <w:p w:rsidR="00E222BE" w:rsidRDefault="00E222BE" w:rsidP="00E222BE">
      <w:pPr>
        <w:pStyle w:val="ConsPlusNormal"/>
        <w:jc w:val="both"/>
      </w:pPr>
    </w:p>
    <w:p w:rsidR="00E222BE" w:rsidRDefault="00E222BE" w:rsidP="00E222BE">
      <w:pPr>
        <w:pStyle w:val="ConsPlusNonformat"/>
        <w:jc w:val="both"/>
      </w:pPr>
      <w:r>
        <w:t>Ответственный исполнитель ___________ _________ _________________ _________</w:t>
      </w:r>
    </w:p>
    <w:p w:rsidR="00E222BE" w:rsidRDefault="00E222BE" w:rsidP="00E222BE">
      <w:pPr>
        <w:pStyle w:val="ConsPlusNonformat"/>
        <w:jc w:val="both"/>
      </w:pPr>
      <w:r>
        <w:t>(должность) (подпись)    (расшифровка   (телефон)</w:t>
      </w:r>
    </w:p>
    <w:p w:rsidR="00E222BE" w:rsidRDefault="00E222BE" w:rsidP="00E222BE">
      <w:pPr>
        <w:pStyle w:val="ConsPlusNonformat"/>
        <w:jc w:val="both"/>
      </w:pPr>
      <w:r>
        <w:t xml:space="preserve">                                                     подписи)</w:t>
      </w:r>
    </w:p>
    <w:p w:rsidR="00E222BE" w:rsidRDefault="00E222BE" w:rsidP="00E222BE">
      <w:pPr>
        <w:pStyle w:val="ConsPlusNonformat"/>
        <w:jc w:val="both"/>
      </w:pPr>
    </w:p>
    <w:p w:rsidR="00E222BE" w:rsidRDefault="00E222BE" w:rsidP="00E222BE">
      <w:pPr>
        <w:pStyle w:val="ConsPlusNonformat"/>
        <w:jc w:val="both"/>
      </w:pPr>
      <w:r>
        <w:t>"__" ________ 20__ г.</w:t>
      </w:r>
    </w:p>
    <w:p w:rsidR="00E222BE" w:rsidRDefault="00E222BE" w:rsidP="00E222BE">
      <w:pPr>
        <w:pStyle w:val="ConsPlusNormal"/>
        <w:jc w:val="both"/>
      </w:pPr>
    </w:p>
    <w:p w:rsidR="00E222BE" w:rsidRDefault="00E222BE" w:rsidP="00E222BE">
      <w:pPr>
        <w:pStyle w:val="ConsPlusNormal"/>
        <w:jc w:val="both"/>
      </w:pPr>
    </w:p>
    <w:p w:rsidR="00E222BE" w:rsidRDefault="00E222BE">
      <w:pPr>
        <w:pStyle w:val="ConsPlusNormal"/>
        <w:jc w:val="both"/>
        <w:rPr>
          <w:b/>
        </w:rPr>
      </w:pPr>
    </w:p>
    <w:p w:rsidR="00E222BE" w:rsidRDefault="00E222BE">
      <w:pPr>
        <w:pStyle w:val="ConsPlusNormal"/>
        <w:jc w:val="both"/>
        <w:rPr>
          <w:b/>
        </w:rPr>
      </w:pPr>
    </w:p>
    <w:sectPr w:rsidR="00E222BE" w:rsidSect="00E222BE">
      <w:pgSz w:w="16838" w:h="11906" w:orient="landscape"/>
      <w:pgMar w:top="1531"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6E8" w:rsidRDefault="00E976E8" w:rsidP="003A4740">
      <w:pPr>
        <w:spacing w:after="0" w:line="240" w:lineRule="auto"/>
      </w:pPr>
      <w:r>
        <w:separator/>
      </w:r>
    </w:p>
  </w:endnote>
  <w:endnote w:type="continuationSeparator" w:id="1">
    <w:p w:rsidR="00E976E8" w:rsidRDefault="00E976E8"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6E8" w:rsidRDefault="00E976E8" w:rsidP="003A4740">
      <w:pPr>
        <w:spacing w:after="0" w:line="240" w:lineRule="auto"/>
      </w:pPr>
      <w:r>
        <w:separator/>
      </w:r>
    </w:p>
  </w:footnote>
  <w:footnote w:type="continuationSeparator" w:id="1">
    <w:p w:rsidR="00E976E8" w:rsidRDefault="00E976E8"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BA2368" w:rsidRDefault="00BA2368">
        <w:pPr>
          <w:pStyle w:val="a6"/>
          <w:jc w:val="center"/>
        </w:pPr>
        <w:fldSimple w:instr="PAGE   \* MERGEFORMAT">
          <w:r>
            <w:rPr>
              <w:noProof/>
            </w:rPr>
            <w:t>27</w:t>
          </w:r>
        </w:fldSimple>
      </w:p>
    </w:sdtContent>
  </w:sdt>
  <w:p w:rsidR="00BA2368" w:rsidRDefault="00BA236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230A3"/>
    <w:rsid w:val="00034D63"/>
    <w:rsid w:val="000546EB"/>
    <w:rsid w:val="000639C1"/>
    <w:rsid w:val="000C6472"/>
    <w:rsid w:val="000F5B83"/>
    <w:rsid w:val="00106116"/>
    <w:rsid w:val="001154D7"/>
    <w:rsid w:val="00137286"/>
    <w:rsid w:val="001507E0"/>
    <w:rsid w:val="00150EF5"/>
    <w:rsid w:val="0019278D"/>
    <w:rsid w:val="001D4799"/>
    <w:rsid w:val="001D4C0A"/>
    <w:rsid w:val="001E7C9D"/>
    <w:rsid w:val="001F110C"/>
    <w:rsid w:val="00244EDF"/>
    <w:rsid w:val="00263125"/>
    <w:rsid w:val="00295C89"/>
    <w:rsid w:val="002D05AC"/>
    <w:rsid w:val="002E3799"/>
    <w:rsid w:val="002F5D2E"/>
    <w:rsid w:val="003028EB"/>
    <w:rsid w:val="00304766"/>
    <w:rsid w:val="00305613"/>
    <w:rsid w:val="0036362B"/>
    <w:rsid w:val="003A19D1"/>
    <w:rsid w:val="003A4740"/>
    <w:rsid w:val="003E6CC5"/>
    <w:rsid w:val="004211D4"/>
    <w:rsid w:val="0042479E"/>
    <w:rsid w:val="004332B0"/>
    <w:rsid w:val="004351EE"/>
    <w:rsid w:val="0044410B"/>
    <w:rsid w:val="00444668"/>
    <w:rsid w:val="0046315A"/>
    <w:rsid w:val="004659E7"/>
    <w:rsid w:val="00466DFC"/>
    <w:rsid w:val="004C00DD"/>
    <w:rsid w:val="004C0567"/>
    <w:rsid w:val="004C0D9F"/>
    <w:rsid w:val="004F4EA9"/>
    <w:rsid w:val="00507677"/>
    <w:rsid w:val="005253D4"/>
    <w:rsid w:val="005357E4"/>
    <w:rsid w:val="00586F10"/>
    <w:rsid w:val="005B51A8"/>
    <w:rsid w:val="005D2DCD"/>
    <w:rsid w:val="005D64BC"/>
    <w:rsid w:val="005D64DC"/>
    <w:rsid w:val="005E5508"/>
    <w:rsid w:val="00603192"/>
    <w:rsid w:val="00641916"/>
    <w:rsid w:val="00647A66"/>
    <w:rsid w:val="00687692"/>
    <w:rsid w:val="00696D90"/>
    <w:rsid w:val="006C2523"/>
    <w:rsid w:val="006C5BEA"/>
    <w:rsid w:val="006F6471"/>
    <w:rsid w:val="00714B2C"/>
    <w:rsid w:val="00733982"/>
    <w:rsid w:val="00757737"/>
    <w:rsid w:val="007606D3"/>
    <w:rsid w:val="00764490"/>
    <w:rsid w:val="007A6BBB"/>
    <w:rsid w:val="007C037D"/>
    <w:rsid w:val="007D663F"/>
    <w:rsid w:val="007E5EB4"/>
    <w:rsid w:val="00820D5E"/>
    <w:rsid w:val="00841BBB"/>
    <w:rsid w:val="00872BB7"/>
    <w:rsid w:val="00873C24"/>
    <w:rsid w:val="008862FD"/>
    <w:rsid w:val="008932E1"/>
    <w:rsid w:val="00894C19"/>
    <w:rsid w:val="00902E9D"/>
    <w:rsid w:val="00921C82"/>
    <w:rsid w:val="00925B3C"/>
    <w:rsid w:val="00937399"/>
    <w:rsid w:val="00944377"/>
    <w:rsid w:val="0094554E"/>
    <w:rsid w:val="00975451"/>
    <w:rsid w:val="00985952"/>
    <w:rsid w:val="009868F8"/>
    <w:rsid w:val="009C29D5"/>
    <w:rsid w:val="009E7FED"/>
    <w:rsid w:val="00A10D0E"/>
    <w:rsid w:val="00A375C3"/>
    <w:rsid w:val="00A50F5A"/>
    <w:rsid w:val="00A57D23"/>
    <w:rsid w:val="00AB7304"/>
    <w:rsid w:val="00AC60E0"/>
    <w:rsid w:val="00AC6C92"/>
    <w:rsid w:val="00AD214D"/>
    <w:rsid w:val="00AE395F"/>
    <w:rsid w:val="00AF10F0"/>
    <w:rsid w:val="00B05C68"/>
    <w:rsid w:val="00B17C19"/>
    <w:rsid w:val="00B915A7"/>
    <w:rsid w:val="00BA2368"/>
    <w:rsid w:val="00BB06CF"/>
    <w:rsid w:val="00BD5998"/>
    <w:rsid w:val="00BF5915"/>
    <w:rsid w:val="00C36079"/>
    <w:rsid w:val="00C40B53"/>
    <w:rsid w:val="00C81BF6"/>
    <w:rsid w:val="00C9570B"/>
    <w:rsid w:val="00CB5C43"/>
    <w:rsid w:val="00D0600D"/>
    <w:rsid w:val="00D10B19"/>
    <w:rsid w:val="00D133E8"/>
    <w:rsid w:val="00D47A87"/>
    <w:rsid w:val="00D65BCB"/>
    <w:rsid w:val="00D80C0B"/>
    <w:rsid w:val="00D82FD7"/>
    <w:rsid w:val="00D853AE"/>
    <w:rsid w:val="00DC6F3F"/>
    <w:rsid w:val="00E222BE"/>
    <w:rsid w:val="00E30EBA"/>
    <w:rsid w:val="00E42478"/>
    <w:rsid w:val="00E4383D"/>
    <w:rsid w:val="00E535E2"/>
    <w:rsid w:val="00E74529"/>
    <w:rsid w:val="00E976E8"/>
    <w:rsid w:val="00EB5381"/>
    <w:rsid w:val="00EB633E"/>
    <w:rsid w:val="00EF0FA1"/>
    <w:rsid w:val="00F274C1"/>
    <w:rsid w:val="00F47F3F"/>
    <w:rsid w:val="00F6685B"/>
    <w:rsid w:val="00F83F72"/>
    <w:rsid w:val="00F877B3"/>
    <w:rsid w:val="00F95B1B"/>
    <w:rsid w:val="00FB1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0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6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60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6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6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60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60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60E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0FCC2A0FCFAC0713ED1510BA518PB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FC9AFFDF59D7B36885D09A2841F7C7C09708F2D176B15P6F" TargetMode="External"/><Relationship Id="rId42" Type="http://schemas.openxmlformats.org/officeDocument/2006/relationships/hyperlink" Target="consultantplus://offline/ref=F8A6E6DB7C8CDCBB67B215F3EA273895B1F5C2A3FEF7C0713ED1510BA518PBF" TargetMode="External"/><Relationship Id="rId47" Type="http://schemas.openxmlformats.org/officeDocument/2006/relationships/hyperlink" Target="consultantplus://offline/ref=F8A6E6DB7C8CDCBB67B215F3EA273895B2F8C8AEFAFFC0713ED1510BA518PB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1F4C8A6FFFBC0713ED1510BA58B406B7B407C8E2C116A5A19P4F" TargetMode="External"/><Relationship Id="rId33" Type="http://schemas.openxmlformats.org/officeDocument/2006/relationships/hyperlink" Target="consultantplus://offline/ref=F8A6E6DB7C8CDCBB67B215F3EA273895B1F5C2A3FEF7C0713ED1510BA58B406B7B407C8E2C10685519P5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1F5C2A3FEF7C0713ED1510BA518PBF" TargetMode="External"/><Relationship Id="rId59"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1F4C8A6FFFBC0713ED1510BA58B406B7B407C8E2C116A5A19P4F" TargetMode="External"/><Relationship Id="rId41" Type="http://schemas.openxmlformats.org/officeDocument/2006/relationships/hyperlink" Target="consultantplus://offline/ref=F8A6E6DB7C8CDCBB67B215F3EA273895B1FFC9AFFDF59D7B36885D09A2841F7C7C09708F2D176B15P6F" TargetMode="External"/><Relationship Id="rId54"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2F8C8AEFAFF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C5519P0F" TargetMode="External"/><Relationship Id="rId40" Type="http://schemas.openxmlformats.org/officeDocument/2006/relationships/hyperlink" Target="consultantplus://offline/ref=F8A6E6DB7C8CDCBB67B215F3EA273895B1F4C4A3FEFBC0713ED1510BA58B406B7B407C8E2C13685019P6F" TargetMode="External"/><Relationship Id="rId45" Type="http://schemas.openxmlformats.org/officeDocument/2006/relationships/hyperlink" Target="consultantplus://offline/ref=F8A6E6DB7C8CDCBB67B215F3EA273895B0FCC2A0FCFAC0713ED1510BA518PBF" TargetMode="External"/><Relationship Id="rId53" Type="http://schemas.openxmlformats.org/officeDocument/2006/relationships/hyperlink" Target="consultantplus://offline/ref=F8A6E6DB7C8CDCBB67B215F3EA273895B1F4C8A6FFFBC0713ED1510BA58B406B7B407C8E2C116A5A19P4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1F5C2A3FEF7C0713ED1510BA518PBF" TargetMode="External"/><Relationship Id="rId28" Type="http://schemas.openxmlformats.org/officeDocument/2006/relationships/hyperlink" Target="consultantplus://offline/ref=F8A6E6DB7C8CDCBB67B215F3EA273895B2F8C8AEFAFFC0713ED1510BA518PBF" TargetMode="External"/><Relationship Id="rId36" Type="http://schemas.openxmlformats.org/officeDocument/2006/relationships/hyperlink" Target="consultantplus://offline/ref=F8A6E6DB7C8CDCBB67B215F3EA273895B1F4C4A3FEFBC0713ED1510BA58B406B7B407C8E2C106B5519P3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1F4C8A6FFFBC0713ED1510BA58B406B7B407C8E2C116A5A19P4F" TargetMode="External"/><Relationship Id="rId52" Type="http://schemas.openxmlformats.org/officeDocument/2006/relationships/hyperlink" Target="consultantplus://offline/ref=F8A6E6DB7C8CDCBB67B215F3EA273895B2F8C8AEFAFFC0713ED1510BA518PB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1F5C2A3FEF7C0713ED1510BA518PBF" TargetMode="External"/><Relationship Id="rId30" Type="http://schemas.openxmlformats.org/officeDocument/2006/relationships/hyperlink" Target="consultantplus://offline/ref=F8A6E6DB7C8CDCBB67B215F3EA273895B0FCC2A0FCFAC0713ED1510BA518PBF" TargetMode="External"/><Relationship Id="rId35" Type="http://schemas.openxmlformats.org/officeDocument/2006/relationships/hyperlink" Target="consultantplus://offline/ref=F8A6E6DB7C8CDCBB67B215F3EA273895B1F4C4A3FEFBC0713ED1510BA58B406B7B407C8E2C10605519PFF" TargetMode="External"/><Relationship Id="rId43" Type="http://schemas.openxmlformats.org/officeDocument/2006/relationships/hyperlink" Target="consultantplus://offline/ref=F8A6E6DB7C8CDCBB67B215F3EA273895B2F8C8AEFAFFC0713ED1510BA518PBF" TargetMode="External"/><Relationship Id="rId48" Type="http://schemas.openxmlformats.org/officeDocument/2006/relationships/hyperlink" Target="consultantplus://offline/ref=F8A6E6DB7C8CDCBB67B215F3EA273895B1F4C8A6FFFBC0713ED1510BA58B406B7B407C8E2C116A5A19P4F" TargetMode="External"/><Relationship Id="rId56"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15914</Words>
  <Characters>90711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106413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elena</cp:lastModifiedBy>
  <cp:revision>15</cp:revision>
  <cp:lastPrinted>2018-10-24T12:59:00Z</cp:lastPrinted>
  <dcterms:created xsi:type="dcterms:W3CDTF">2018-10-21T12:42:00Z</dcterms:created>
  <dcterms:modified xsi:type="dcterms:W3CDTF">2018-10-24T13:11:00Z</dcterms:modified>
</cp:coreProperties>
</file>