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6D" w:rsidRPr="00925C6D" w:rsidRDefault="00925C6D" w:rsidP="00925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C6D">
        <w:rPr>
          <w:rFonts w:ascii="Times New Roman" w:hAnsi="Times New Roman" w:cs="Times New Roman"/>
          <w:sz w:val="28"/>
          <w:szCs w:val="28"/>
        </w:rPr>
        <w:t>В силу ст. 28 Закона от 24.04.95 № 52-ФЗ «О животном мире», юридические лица и граждане обязаны принимать меры по предотвращению гибели объектов животного мира при эксплуатации транспортных средств.</w:t>
      </w:r>
    </w:p>
    <w:p w:rsidR="00925C6D" w:rsidRPr="00925C6D" w:rsidRDefault="00925C6D" w:rsidP="00925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C6D">
        <w:rPr>
          <w:rFonts w:ascii="Times New Roman" w:hAnsi="Times New Roman" w:cs="Times New Roman"/>
          <w:sz w:val="28"/>
          <w:szCs w:val="28"/>
        </w:rPr>
        <w:t>Статьей 56 Закона «О животном мире» предусмотрено, что юридические лица и граждане, причинившие вред объектам животного мира и среде их обитания, возмещают нанесенный ущерб добровольно либо по решению суда или арбитражного суда в соответствии с таксами и методиками исчисления ущерба животному миру, а при их отсутствии - по фактическим затратам на компенсацию ущерба, нанесенного объектам животного мира и среде их обитания, с учетом понесенных убытком, в том числе упущенной выгоды.</w:t>
      </w:r>
    </w:p>
    <w:p w:rsidR="00925C6D" w:rsidRPr="00925C6D" w:rsidRDefault="00925C6D" w:rsidP="00925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C6D">
        <w:rPr>
          <w:rFonts w:ascii="Times New Roman" w:hAnsi="Times New Roman" w:cs="Times New Roman"/>
          <w:sz w:val="28"/>
          <w:szCs w:val="28"/>
        </w:rPr>
        <w:t>В соответствии со статьей 1079 Гражданского кодекса Российской Федерации юридические лица и граждане,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:rsidR="00925C6D" w:rsidRPr="00925C6D" w:rsidRDefault="00925C6D" w:rsidP="00925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C6D">
        <w:rPr>
          <w:rFonts w:ascii="Times New Roman" w:hAnsi="Times New Roman" w:cs="Times New Roman"/>
          <w:sz w:val="28"/>
          <w:szCs w:val="28"/>
        </w:rPr>
        <w:t>В силу п. 8 Постановления Пленума Верховного Суда Российской Федерации от 30.11.2017 г. № 49 «О некоторых вопросах применения законодательства о возмещении вреда, причиненного окружающей среде», в соответствии со статьей 1064 ГК РФ и статьей 77 Закона об охране окружающей среды, лицо, причинившее вред окружающей среде, обязано его возместить при наличии вины.</w:t>
      </w:r>
    </w:p>
    <w:p w:rsidR="00D7377A" w:rsidRDefault="00925C6D" w:rsidP="00925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C6D">
        <w:rPr>
          <w:rFonts w:ascii="Times New Roman" w:hAnsi="Times New Roman" w:cs="Times New Roman"/>
          <w:sz w:val="28"/>
          <w:szCs w:val="28"/>
        </w:rPr>
        <w:t xml:space="preserve">Законом может быть предусмотрено возмещение вреда и при отсутствии вины </w:t>
      </w:r>
      <w:proofErr w:type="spellStart"/>
      <w:r w:rsidRPr="00925C6D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925C6D">
        <w:rPr>
          <w:rFonts w:ascii="Times New Roman" w:hAnsi="Times New Roman" w:cs="Times New Roman"/>
          <w:sz w:val="28"/>
          <w:szCs w:val="28"/>
        </w:rPr>
        <w:t xml:space="preserve"> вреда.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925C6D" w:rsidRDefault="00925C6D" w:rsidP="00925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C6D" w:rsidRPr="00925C6D" w:rsidRDefault="00925C6D" w:rsidP="00925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 w:rsidR="008566E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8566E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566EE">
        <w:rPr>
          <w:rFonts w:ascii="Times New Roman" w:hAnsi="Times New Roman" w:cs="Times New Roman"/>
          <w:sz w:val="28"/>
          <w:szCs w:val="28"/>
        </w:rPr>
        <w:tab/>
      </w:r>
      <w:r w:rsidR="008566EE">
        <w:rPr>
          <w:rFonts w:ascii="Times New Roman" w:hAnsi="Times New Roman" w:cs="Times New Roman"/>
          <w:sz w:val="28"/>
          <w:szCs w:val="28"/>
        </w:rPr>
        <w:tab/>
      </w:r>
      <w:r w:rsidR="008566E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6EE">
        <w:rPr>
          <w:rFonts w:ascii="Times New Roman" w:hAnsi="Times New Roman" w:cs="Times New Roman"/>
          <w:sz w:val="28"/>
          <w:szCs w:val="28"/>
        </w:rPr>
        <w:t>И.В. Катыхина</w:t>
      </w:r>
    </w:p>
    <w:sectPr w:rsidR="00925C6D" w:rsidRPr="0092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8A"/>
    <w:rsid w:val="008566EE"/>
    <w:rsid w:val="00925C6D"/>
    <w:rsid w:val="00D7377A"/>
    <w:rsid w:val="00D7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8619"/>
  <w15:chartTrackingRefBased/>
  <w15:docId w15:val="{CF69EED1-1DAD-4E64-A7DC-55C691E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ССТУ</dc:creator>
  <cp:keywords/>
  <dc:description/>
  <cp:lastModifiedBy>Катыхина Ирина Владимировна</cp:lastModifiedBy>
  <cp:revision>4</cp:revision>
  <cp:lastPrinted>2020-09-07T15:32:00Z</cp:lastPrinted>
  <dcterms:created xsi:type="dcterms:W3CDTF">2020-06-11T07:33:00Z</dcterms:created>
  <dcterms:modified xsi:type="dcterms:W3CDTF">2020-09-07T15:32:00Z</dcterms:modified>
</cp:coreProperties>
</file>