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03" w:rsidRPr="00456C03" w:rsidRDefault="00092822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456C03" w:rsidRPr="00456C03">
        <w:rPr>
          <w:rFonts w:ascii="Times New Roman" w:hAnsi="Times New Roman" w:cs="Times New Roman"/>
          <w:bCs/>
          <w:sz w:val="28"/>
          <w:szCs w:val="28"/>
        </w:rPr>
        <w:t>При каких обстоятельствах можно выписать жильца из квартиры без его согласия?</w:t>
      </w:r>
    </w:p>
    <w:p w:rsidR="00456C03" w:rsidRP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03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C03">
        <w:rPr>
          <w:rFonts w:ascii="Times New Roman" w:hAnsi="Times New Roman" w:cs="Times New Roman"/>
          <w:sz w:val="28"/>
          <w:szCs w:val="28"/>
        </w:rPr>
        <w:t>Снять жильца с регистрационного учета (выписать из квартиры) можно в случае утраты им права пользования жилым помещением.</w:t>
      </w:r>
    </w:p>
    <w:p w:rsid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03">
        <w:rPr>
          <w:rFonts w:ascii="Times New Roman" w:hAnsi="Times New Roman" w:cs="Times New Roman"/>
          <w:bCs/>
          <w:sz w:val="28"/>
          <w:szCs w:val="28"/>
        </w:rPr>
        <w:t>Основания для утраты права пользования жилым помещением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56C03">
        <w:rPr>
          <w:rFonts w:ascii="Times New Roman" w:hAnsi="Times New Roman" w:cs="Times New Roman"/>
          <w:sz w:val="28"/>
          <w:szCs w:val="28"/>
        </w:rPr>
        <w:t>Прекращение семейных отношений с собственником квартиры.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C03">
        <w:rPr>
          <w:rFonts w:ascii="Times New Roman" w:hAnsi="Times New Roman" w:cs="Times New Roman"/>
          <w:sz w:val="28"/>
          <w:szCs w:val="28"/>
        </w:rPr>
        <w:t>В этом случае право пользования этой квартирой за бывшим членом семьи собственника квартиры не сохраняется, если иное не установлено соглашением собственника с бывшим членом его семьи. Это означает, что бывшие члены семьи собственника утрачивают право пользования жилым помещением и должны освободить его. В противном случае собственник квартиры вправе требовать их выселения в судебном порядке без предостав</w:t>
      </w:r>
      <w:r>
        <w:rPr>
          <w:rFonts w:ascii="Times New Roman" w:hAnsi="Times New Roman" w:cs="Times New Roman"/>
          <w:sz w:val="28"/>
          <w:szCs w:val="28"/>
        </w:rPr>
        <w:t>ления другого жилого помещения</w:t>
      </w:r>
      <w:r w:rsidRPr="00456C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C03">
        <w:rPr>
          <w:rFonts w:ascii="Times New Roman" w:hAnsi="Times New Roman" w:cs="Times New Roman"/>
          <w:sz w:val="28"/>
          <w:szCs w:val="28"/>
        </w:rPr>
        <w:t>Собственник вправе предъявить указанное исковое заявление, чтобы прекратить право пользования квартирой бывшего члена семьи, а также в случае, если собственник купил квартиру с проживающими посторонними лицами. При этом членами семьи собственника являются проживающие совместно с ним его супруг, дети и родители. Также членами семьи собственника могут быть признаны при определенных обстоятельствах другие родственники и иные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56C03">
        <w:rPr>
          <w:rFonts w:ascii="Times New Roman" w:hAnsi="Times New Roman" w:cs="Times New Roman"/>
          <w:sz w:val="28"/>
          <w:szCs w:val="28"/>
        </w:rPr>
        <w:t>Лишение родительских 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C03">
        <w:rPr>
          <w:rFonts w:ascii="Times New Roman" w:hAnsi="Times New Roman" w:cs="Times New Roman"/>
          <w:sz w:val="28"/>
          <w:szCs w:val="28"/>
        </w:rPr>
        <w:t>Родители, лишенные родительских прав, если их проживание с детьми в помещении, занимаемом по договору социального найма, признано судом невозможным, могут быть выселены в судебном порядке по иску законных представителей несовершеннолетних, органа опеки и попечительства или прокурора без предоставления им другого жилого помещения либо, если это предусмотрено законом субъекта РФ, - в другое жилое помещение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:rsid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6C03">
        <w:rPr>
          <w:rFonts w:ascii="Times New Roman" w:hAnsi="Times New Roman" w:cs="Times New Roman"/>
          <w:sz w:val="28"/>
          <w:szCs w:val="28"/>
        </w:rPr>
        <w:t>Выезд нанимателя жилого помеще</w:t>
      </w:r>
      <w:r>
        <w:rPr>
          <w:rFonts w:ascii="Times New Roman" w:hAnsi="Times New Roman" w:cs="Times New Roman"/>
          <w:sz w:val="28"/>
          <w:szCs w:val="28"/>
        </w:rPr>
        <w:t xml:space="preserve">ния на другое место жительства. </w:t>
      </w:r>
      <w:r w:rsidRPr="00456C03">
        <w:rPr>
          <w:rFonts w:ascii="Times New Roman" w:hAnsi="Times New Roman" w:cs="Times New Roman"/>
          <w:sz w:val="28"/>
          <w:szCs w:val="28"/>
        </w:rPr>
        <w:t>В случае выезда нанимателя жилого помещения и членов его семьи на другое место жительства договор социального найма считается расторгнутым со дня выезда. Если такой выезд носит постоянный, а не временный характер, то заинтересованные лица вправе требовать признания утраты такими лицами права пользования жилым помещением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56C03">
        <w:rPr>
          <w:rFonts w:ascii="Times New Roman" w:hAnsi="Times New Roman" w:cs="Times New Roman"/>
          <w:sz w:val="28"/>
          <w:szCs w:val="28"/>
        </w:rPr>
        <w:t>Невнесение нанимателем и членами его семьи платы за жилое помещен</w:t>
      </w:r>
      <w:r>
        <w:rPr>
          <w:rFonts w:ascii="Times New Roman" w:hAnsi="Times New Roman" w:cs="Times New Roman"/>
          <w:sz w:val="28"/>
          <w:szCs w:val="28"/>
        </w:rPr>
        <w:t xml:space="preserve">ие и (или) коммунальные услуги. </w:t>
      </w:r>
      <w:r w:rsidRPr="00456C03">
        <w:rPr>
          <w:rFonts w:ascii="Times New Roman" w:hAnsi="Times New Roman" w:cs="Times New Roman"/>
          <w:sz w:val="28"/>
          <w:szCs w:val="28"/>
        </w:rPr>
        <w:t>Если плата за жилое помещение и коммунальные услуги не вносится более шести месяцев подряд без уважительных причин, жильцы могут быть выселены в судебном порядке с предоставлением им другого жилого помещения по договору социального найма.</w:t>
      </w:r>
    </w:p>
    <w:p w:rsidR="00456C03" w:rsidRPr="00456C03" w:rsidRDefault="00456C03" w:rsidP="00456C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56C03">
        <w:rPr>
          <w:rFonts w:ascii="Times New Roman" w:hAnsi="Times New Roman" w:cs="Times New Roman"/>
          <w:sz w:val="28"/>
          <w:szCs w:val="28"/>
        </w:rPr>
        <w:t>Использование жилого помещения не по назначению, систематическое нарушение прав и интер</w:t>
      </w:r>
      <w:r>
        <w:rPr>
          <w:rFonts w:ascii="Times New Roman" w:hAnsi="Times New Roman" w:cs="Times New Roman"/>
          <w:sz w:val="28"/>
          <w:szCs w:val="28"/>
        </w:rPr>
        <w:t xml:space="preserve">есов соседей, разрушение жилья. </w:t>
      </w:r>
      <w:r w:rsidRPr="00456C03">
        <w:rPr>
          <w:rFonts w:ascii="Times New Roman" w:hAnsi="Times New Roman" w:cs="Times New Roman"/>
          <w:sz w:val="28"/>
          <w:szCs w:val="28"/>
        </w:rPr>
        <w:t>В этом случае наниматель и (или) члены его семьи по иску заинтересованных лиц могут быть выселены из жилого помещения в судебном порядке без предоставления другого помещения. Такое выселение невозможно без предварительного предупреждения и треб</w:t>
      </w:r>
      <w:r>
        <w:rPr>
          <w:rFonts w:ascii="Times New Roman" w:hAnsi="Times New Roman" w:cs="Times New Roman"/>
          <w:sz w:val="28"/>
          <w:szCs w:val="28"/>
        </w:rPr>
        <w:t>ования об устранении нарушений</w:t>
      </w:r>
      <w:r w:rsidRPr="00456C03">
        <w:rPr>
          <w:rFonts w:ascii="Times New Roman" w:hAnsi="Times New Roman" w:cs="Times New Roman"/>
          <w:sz w:val="28"/>
          <w:szCs w:val="28"/>
        </w:rPr>
        <w:t>.</w:t>
      </w:r>
    </w:p>
    <w:p w:rsidR="00456C03" w:rsidRDefault="00456C03" w:rsidP="00456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0E3F" w:rsidRPr="00092822" w:rsidRDefault="00B52E4A" w:rsidP="00456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Катыхина</w:t>
      </w:r>
    </w:p>
    <w:sectPr w:rsidR="00010E3F" w:rsidRPr="00092822" w:rsidSect="00456C0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1B845FE7"/>
    <w:multiLevelType w:val="multilevel"/>
    <w:tmpl w:val="8402BDFC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22"/>
    <w:rsid w:val="00010E3F"/>
    <w:rsid w:val="00092822"/>
    <w:rsid w:val="00456C03"/>
    <w:rsid w:val="00B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FF9E"/>
  <w15:chartTrackingRefBased/>
  <w15:docId w15:val="{E0F9B97B-C0E8-42C5-8255-DB96936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8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56C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Яна Сергеевна</dc:creator>
  <cp:keywords/>
  <dc:description/>
  <cp:lastModifiedBy>Катыхина Ирина Владимировна</cp:lastModifiedBy>
  <cp:revision>4</cp:revision>
  <cp:lastPrinted>2020-09-07T15:36:00Z</cp:lastPrinted>
  <dcterms:created xsi:type="dcterms:W3CDTF">2020-02-12T13:21:00Z</dcterms:created>
  <dcterms:modified xsi:type="dcterms:W3CDTF">2020-09-07T15:36:00Z</dcterms:modified>
</cp:coreProperties>
</file>