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57" w:rsidRDefault="00800657" w:rsidP="00800657">
      <w:pPr>
        <w:ind w:firstLine="709"/>
        <w:rPr>
          <w:sz w:val="28"/>
          <w:szCs w:val="28"/>
        </w:rPr>
      </w:pPr>
    </w:p>
    <w:p w:rsidR="00800657" w:rsidRDefault="00800657" w:rsidP="00113327">
      <w:pPr>
        <w:autoSpaceDE w:val="0"/>
        <w:autoSpaceDN w:val="0"/>
        <w:adjustRightInd w:val="0"/>
        <w:ind w:firstLine="709"/>
        <w:jc w:val="both"/>
        <w:rPr>
          <w:sz w:val="28"/>
          <w:szCs w:val="28"/>
        </w:rPr>
      </w:pPr>
    </w:p>
    <w:p w:rsidR="00113327" w:rsidRDefault="00800657" w:rsidP="00113327">
      <w:pPr>
        <w:autoSpaceDE w:val="0"/>
        <w:autoSpaceDN w:val="0"/>
        <w:adjustRightInd w:val="0"/>
        <w:ind w:firstLine="709"/>
        <w:jc w:val="both"/>
        <w:rPr>
          <w:color w:val="22272F"/>
          <w:sz w:val="28"/>
          <w:szCs w:val="28"/>
          <w:shd w:val="clear" w:color="auto" w:fill="FFFFFF"/>
        </w:rPr>
      </w:pPr>
      <w:r>
        <w:rPr>
          <w:sz w:val="28"/>
          <w:szCs w:val="28"/>
        </w:rPr>
        <w:t>Прокуратурой Пристенского района проведена проверка исполнения градостроительног</w:t>
      </w:r>
      <w:r w:rsidR="00113327">
        <w:rPr>
          <w:sz w:val="28"/>
          <w:szCs w:val="28"/>
        </w:rPr>
        <w:t>о и земельного законодательства в ходе которой было установлено, что</w:t>
      </w:r>
      <w:r w:rsidR="00113327">
        <w:rPr>
          <w:sz w:val="28"/>
          <w:szCs w:val="28"/>
        </w:rPr>
        <w:t xml:space="preserve"> </w:t>
      </w:r>
      <w:r w:rsidR="00113327">
        <w:rPr>
          <w:color w:val="22272F"/>
          <w:sz w:val="28"/>
          <w:szCs w:val="28"/>
          <w:shd w:val="clear" w:color="auto" w:fill="FFFFFF"/>
        </w:rPr>
        <w:t xml:space="preserve">Администрацией Пристенского района 05.11.2014 Павловой А.Ю. выдано разрешение на реконструкцию объекта капитального строительства «Реконструкция гаража под магазин», расположенного по адресу: Курская область </w:t>
      </w:r>
      <w:proofErr w:type="spellStart"/>
      <w:r w:rsidR="00113327">
        <w:rPr>
          <w:color w:val="22272F"/>
          <w:sz w:val="28"/>
          <w:szCs w:val="28"/>
          <w:shd w:val="clear" w:color="auto" w:fill="FFFFFF"/>
        </w:rPr>
        <w:t>Пристенский</w:t>
      </w:r>
      <w:proofErr w:type="spellEnd"/>
      <w:r w:rsidR="00113327">
        <w:rPr>
          <w:color w:val="22272F"/>
          <w:sz w:val="28"/>
          <w:szCs w:val="28"/>
          <w:shd w:val="clear" w:color="auto" w:fill="FFFFFF"/>
        </w:rPr>
        <w:t xml:space="preserve"> район поселок Пристень улица Коммун</w:t>
      </w:r>
      <w:r w:rsidR="00113327">
        <w:rPr>
          <w:color w:val="22272F"/>
          <w:sz w:val="28"/>
          <w:szCs w:val="28"/>
          <w:shd w:val="clear" w:color="auto" w:fill="FFFFFF"/>
        </w:rPr>
        <w:t xml:space="preserve">истическая дом 2А до 05.11.2016, которое неоднократно </w:t>
      </w:r>
      <w:r w:rsidR="00113327">
        <w:rPr>
          <w:color w:val="22272F"/>
          <w:sz w:val="28"/>
          <w:szCs w:val="28"/>
          <w:shd w:val="clear" w:color="auto" w:fill="FFFFFF"/>
        </w:rPr>
        <w:t xml:space="preserve"> продлевалось, последний раз до 18.08.2019.</w:t>
      </w:r>
    </w:p>
    <w:p w:rsidR="00113327" w:rsidRDefault="00113327" w:rsidP="00113327">
      <w:pPr>
        <w:tabs>
          <w:tab w:val="left" w:pos="6915"/>
        </w:tabs>
        <w:ind w:firstLine="709"/>
        <w:jc w:val="both"/>
        <w:rPr>
          <w:color w:val="22272F"/>
          <w:sz w:val="28"/>
          <w:szCs w:val="28"/>
          <w:shd w:val="clear" w:color="auto" w:fill="FFFFFF"/>
        </w:rPr>
      </w:pPr>
      <w:r>
        <w:rPr>
          <w:color w:val="22272F"/>
          <w:sz w:val="28"/>
          <w:szCs w:val="28"/>
          <w:shd w:val="clear" w:color="auto" w:fill="FFFFFF"/>
        </w:rPr>
        <w:t xml:space="preserve">12.01.2016 Администрацией Пристенского района Павловой А.Ю. выдано разрешение на ввод в эксплуатацию объекта «Реконструкция гаража под магазин», расположенного по адресу: Курская область </w:t>
      </w:r>
      <w:proofErr w:type="spellStart"/>
      <w:r>
        <w:rPr>
          <w:color w:val="22272F"/>
          <w:sz w:val="28"/>
          <w:szCs w:val="28"/>
          <w:shd w:val="clear" w:color="auto" w:fill="FFFFFF"/>
        </w:rPr>
        <w:t>Пристенский</w:t>
      </w:r>
      <w:proofErr w:type="spellEnd"/>
      <w:r>
        <w:rPr>
          <w:color w:val="22272F"/>
          <w:sz w:val="28"/>
          <w:szCs w:val="28"/>
          <w:shd w:val="clear" w:color="auto" w:fill="FFFFFF"/>
        </w:rPr>
        <w:t xml:space="preserve"> район поселок Пристень улица Коммунистическая дом 2А, которым подтверждено соответствие объекта проектной документации. </w:t>
      </w:r>
    </w:p>
    <w:p w:rsidR="00113327" w:rsidRDefault="00113327" w:rsidP="00113327">
      <w:pPr>
        <w:tabs>
          <w:tab w:val="left" w:pos="6915"/>
        </w:tabs>
        <w:ind w:firstLine="709"/>
        <w:jc w:val="both"/>
        <w:rPr>
          <w:color w:val="22272F"/>
          <w:sz w:val="28"/>
          <w:szCs w:val="28"/>
          <w:shd w:val="clear" w:color="auto" w:fill="FFFFFF"/>
        </w:rPr>
      </w:pPr>
      <w:r>
        <w:rPr>
          <w:color w:val="22272F"/>
          <w:sz w:val="28"/>
          <w:szCs w:val="28"/>
          <w:shd w:val="clear" w:color="auto" w:fill="FFFFFF"/>
        </w:rPr>
        <w:t xml:space="preserve">Постановлением Администрации Пристенского района от 16.03.2016 № 119 разрешение на ввод вышеуказанного объекта в эксплуатацию был признан недействительным, поскольку к заявлению о выдаче разрешения на ввод объекта в эксплуатацию не были приложены документы о выполнении технических условий энергоснабжения, водоснабжения, водоотведения и теплоснабжения объекта капитального строительства (реконструкции). </w:t>
      </w:r>
    </w:p>
    <w:p w:rsidR="00113327" w:rsidRDefault="00113327" w:rsidP="00113327">
      <w:pPr>
        <w:tabs>
          <w:tab w:val="left" w:pos="6915"/>
        </w:tabs>
        <w:ind w:firstLine="709"/>
        <w:jc w:val="both"/>
        <w:rPr>
          <w:color w:val="22272F"/>
          <w:sz w:val="28"/>
          <w:szCs w:val="28"/>
          <w:shd w:val="clear" w:color="auto" w:fill="FFFFFF"/>
        </w:rPr>
      </w:pPr>
      <w:r>
        <w:rPr>
          <w:color w:val="22272F"/>
          <w:sz w:val="28"/>
          <w:szCs w:val="28"/>
          <w:shd w:val="clear" w:color="auto" w:fill="FFFFFF"/>
        </w:rPr>
        <w:t xml:space="preserve">Вместе с тем, </w:t>
      </w:r>
      <w:r>
        <w:rPr>
          <w:color w:val="22272F"/>
          <w:sz w:val="28"/>
          <w:szCs w:val="28"/>
          <w:shd w:val="clear" w:color="auto" w:fill="FFFFFF"/>
        </w:rPr>
        <w:t xml:space="preserve">прокурорской </w:t>
      </w:r>
      <w:proofErr w:type="gramStart"/>
      <w:r>
        <w:rPr>
          <w:color w:val="22272F"/>
          <w:sz w:val="28"/>
          <w:szCs w:val="28"/>
          <w:shd w:val="clear" w:color="auto" w:fill="FFFFFF"/>
        </w:rPr>
        <w:t xml:space="preserve">проверкой </w:t>
      </w:r>
      <w:r>
        <w:rPr>
          <w:color w:val="22272F"/>
          <w:sz w:val="28"/>
          <w:szCs w:val="28"/>
          <w:shd w:val="clear" w:color="auto" w:fill="FFFFFF"/>
        </w:rPr>
        <w:t xml:space="preserve"> установлено</w:t>
      </w:r>
      <w:proofErr w:type="gramEnd"/>
      <w:r>
        <w:rPr>
          <w:color w:val="22272F"/>
          <w:sz w:val="28"/>
          <w:szCs w:val="28"/>
          <w:shd w:val="clear" w:color="auto" w:fill="FFFFFF"/>
        </w:rPr>
        <w:t xml:space="preserve">, что на момент выдачи разрешения на ввод в эксплуатацию (12.01.2016) объект капитального строительства не соответствовал требованиям проектной документации, что подтверждалось  актом комиссионного обследования от 22.03.2019 (не была выполнена отделка фасада, отсутствовал навес над крыльцом, не завершены работы по обустройству пандуса (отсутствовали поручни), отсутствовала система водоснабжения, водосток вдоль ската кровли). </w:t>
      </w:r>
    </w:p>
    <w:p w:rsidR="00113327" w:rsidRPr="00113327" w:rsidRDefault="00113327" w:rsidP="00113327">
      <w:pPr>
        <w:pStyle w:val="a3"/>
        <w:ind w:left="0" w:right="28" w:firstLine="709"/>
        <w:contextualSpacing/>
        <w:jc w:val="both"/>
        <w:rPr>
          <w:szCs w:val="28"/>
        </w:rPr>
      </w:pPr>
      <w:r w:rsidRPr="00113327">
        <w:rPr>
          <w:szCs w:val="28"/>
        </w:rPr>
        <w:t>В связи с чем прокурор</w:t>
      </w:r>
      <w:r w:rsidRPr="00113327">
        <w:rPr>
          <w:szCs w:val="28"/>
        </w:rPr>
        <w:t xml:space="preserve"> района обратился в суд с иском к Павловой А.Ю. и Павлову А.В. </w:t>
      </w:r>
      <w:r w:rsidRPr="00113327">
        <w:rPr>
          <w:szCs w:val="28"/>
        </w:rPr>
        <w:t xml:space="preserve"> </w:t>
      </w:r>
      <w:r w:rsidRPr="00113327">
        <w:rPr>
          <w:szCs w:val="28"/>
        </w:rPr>
        <w:t xml:space="preserve">о </w:t>
      </w:r>
      <w:r w:rsidRPr="00113327">
        <w:rPr>
          <w:szCs w:val="28"/>
        </w:rPr>
        <w:t>Призна</w:t>
      </w:r>
      <w:r w:rsidRPr="00113327">
        <w:rPr>
          <w:szCs w:val="28"/>
        </w:rPr>
        <w:t xml:space="preserve">нии </w:t>
      </w:r>
      <w:r w:rsidRPr="00113327">
        <w:rPr>
          <w:szCs w:val="28"/>
        </w:rPr>
        <w:t xml:space="preserve"> незаконным </w:t>
      </w:r>
      <w:r w:rsidRPr="00113327">
        <w:rPr>
          <w:color w:val="22272F"/>
          <w:szCs w:val="28"/>
          <w:shd w:val="clear" w:color="auto" w:fill="FFFFFF"/>
        </w:rPr>
        <w:t>разрешени</w:t>
      </w:r>
      <w:r w:rsidRPr="00113327">
        <w:rPr>
          <w:color w:val="22272F"/>
          <w:szCs w:val="28"/>
          <w:shd w:val="clear" w:color="auto" w:fill="FFFFFF"/>
        </w:rPr>
        <w:t xml:space="preserve">я </w:t>
      </w:r>
      <w:r w:rsidRPr="00113327">
        <w:rPr>
          <w:color w:val="22272F"/>
          <w:szCs w:val="28"/>
          <w:shd w:val="clear" w:color="auto" w:fill="FFFFFF"/>
        </w:rPr>
        <w:t xml:space="preserve"> на ввод в эксплуатацию объекта «Реконструкция гаража под магазин», расположенного по адресу: Курская область </w:t>
      </w:r>
      <w:proofErr w:type="spellStart"/>
      <w:r w:rsidRPr="00113327">
        <w:rPr>
          <w:color w:val="22272F"/>
          <w:szCs w:val="28"/>
          <w:shd w:val="clear" w:color="auto" w:fill="FFFFFF"/>
        </w:rPr>
        <w:t>Пристенский</w:t>
      </w:r>
      <w:proofErr w:type="spellEnd"/>
      <w:r w:rsidRPr="00113327">
        <w:rPr>
          <w:color w:val="22272F"/>
          <w:szCs w:val="28"/>
          <w:shd w:val="clear" w:color="auto" w:fill="FFFFFF"/>
        </w:rPr>
        <w:t xml:space="preserve"> район поселок Пристень улица Коммунистическая дом 2А,</w:t>
      </w:r>
      <w:r w:rsidRPr="00113327">
        <w:rPr>
          <w:szCs w:val="28"/>
        </w:rPr>
        <w:t xml:space="preserve"> выданное </w:t>
      </w:r>
      <w:r w:rsidRPr="00113327">
        <w:rPr>
          <w:color w:val="22272F"/>
          <w:szCs w:val="28"/>
          <w:shd w:val="clear" w:color="auto" w:fill="FFFFFF"/>
        </w:rPr>
        <w:t>Администрацией Пристенского района Курской области 12.01.2016 Павловой А.Ю.</w:t>
      </w:r>
      <w:r w:rsidRPr="00113327">
        <w:rPr>
          <w:color w:val="22272F"/>
          <w:szCs w:val="28"/>
          <w:shd w:val="clear" w:color="auto" w:fill="FFFFFF"/>
        </w:rPr>
        <w:t xml:space="preserve">, а </w:t>
      </w:r>
      <w:r w:rsidRPr="00113327">
        <w:rPr>
          <w:szCs w:val="28"/>
        </w:rPr>
        <w:t xml:space="preserve">Управлению </w:t>
      </w:r>
      <w:proofErr w:type="spellStart"/>
      <w:r w:rsidRPr="00113327">
        <w:rPr>
          <w:szCs w:val="28"/>
        </w:rPr>
        <w:t>Росреестра</w:t>
      </w:r>
      <w:proofErr w:type="spellEnd"/>
      <w:r w:rsidRPr="00113327">
        <w:rPr>
          <w:szCs w:val="28"/>
        </w:rPr>
        <w:t xml:space="preserve"> по Курской области произвести государственную регистрацию прекращения права собственности </w:t>
      </w:r>
      <w:r w:rsidRPr="00113327">
        <w:rPr>
          <w:color w:val="22272F"/>
          <w:szCs w:val="28"/>
          <w:shd w:val="clear" w:color="auto" w:fill="FFFFFF"/>
        </w:rPr>
        <w:t xml:space="preserve">Павловой А.Ю. на объект недвижимого имущества - магазина, площадью 105.9 </w:t>
      </w:r>
      <w:proofErr w:type="spellStart"/>
      <w:r w:rsidRPr="00113327">
        <w:rPr>
          <w:color w:val="22272F"/>
          <w:szCs w:val="28"/>
          <w:shd w:val="clear" w:color="auto" w:fill="FFFFFF"/>
        </w:rPr>
        <w:t>кв.м</w:t>
      </w:r>
      <w:proofErr w:type="spellEnd"/>
      <w:r w:rsidRPr="00113327">
        <w:rPr>
          <w:color w:val="22272F"/>
          <w:szCs w:val="28"/>
          <w:shd w:val="clear" w:color="auto" w:fill="FFFFFF"/>
        </w:rPr>
        <w:t>., кадастровый номер 46:19:100104:1537.</w:t>
      </w:r>
    </w:p>
    <w:p w:rsidR="00113327" w:rsidRPr="00113327" w:rsidRDefault="00113327" w:rsidP="00113327">
      <w:pPr>
        <w:pStyle w:val="a3"/>
        <w:tabs>
          <w:tab w:val="left" w:pos="4455"/>
        </w:tabs>
        <w:ind w:left="0" w:right="31"/>
        <w:contextualSpacing/>
        <w:jc w:val="both"/>
        <w:rPr>
          <w:szCs w:val="28"/>
        </w:rPr>
      </w:pPr>
      <w:r w:rsidRPr="00113327">
        <w:rPr>
          <w:szCs w:val="28"/>
        </w:rPr>
        <w:t xml:space="preserve">       </w:t>
      </w:r>
      <w:r>
        <w:rPr>
          <w:szCs w:val="28"/>
        </w:rPr>
        <w:t>11.01.2021 д</w:t>
      </w:r>
      <w:r w:rsidRPr="00113327">
        <w:rPr>
          <w:szCs w:val="28"/>
        </w:rPr>
        <w:t xml:space="preserve">анное исковое заявление было рассмотрено </w:t>
      </w:r>
      <w:proofErr w:type="spellStart"/>
      <w:r w:rsidRPr="00113327">
        <w:rPr>
          <w:szCs w:val="28"/>
        </w:rPr>
        <w:t>Пристенским</w:t>
      </w:r>
      <w:proofErr w:type="spellEnd"/>
      <w:r w:rsidRPr="00113327">
        <w:rPr>
          <w:szCs w:val="28"/>
        </w:rPr>
        <w:t xml:space="preserve"> районны</w:t>
      </w:r>
      <w:r>
        <w:rPr>
          <w:szCs w:val="28"/>
        </w:rPr>
        <w:t>м</w:t>
      </w:r>
      <w:r w:rsidRPr="00113327">
        <w:rPr>
          <w:szCs w:val="28"/>
        </w:rPr>
        <w:t xml:space="preserve"> судом, удовлетворено.</w:t>
      </w:r>
    </w:p>
    <w:p w:rsidR="00113327" w:rsidRPr="00113327" w:rsidRDefault="00113327" w:rsidP="00113327">
      <w:pPr>
        <w:pStyle w:val="a3"/>
        <w:tabs>
          <w:tab w:val="left" w:pos="4455"/>
        </w:tabs>
        <w:ind w:left="0" w:right="31"/>
        <w:contextualSpacing/>
        <w:jc w:val="both"/>
        <w:rPr>
          <w:szCs w:val="28"/>
        </w:rPr>
      </w:pPr>
      <w:r w:rsidRPr="00113327">
        <w:rPr>
          <w:szCs w:val="28"/>
        </w:rPr>
        <w:t xml:space="preserve">       Ответчики Павлова А.Ю. и Павлов А.В., не сог</w:t>
      </w:r>
      <w:r>
        <w:rPr>
          <w:szCs w:val="28"/>
        </w:rPr>
        <w:t>л</w:t>
      </w:r>
      <w:r w:rsidRPr="00113327">
        <w:rPr>
          <w:szCs w:val="28"/>
        </w:rPr>
        <w:t xml:space="preserve">асившись с этим решением, обжаловали его. </w:t>
      </w:r>
      <w:proofErr w:type="spellStart"/>
      <w:r w:rsidRPr="00113327">
        <w:rPr>
          <w:szCs w:val="28"/>
        </w:rPr>
        <w:t>Апеляяционя</w:t>
      </w:r>
      <w:proofErr w:type="spellEnd"/>
      <w:r w:rsidRPr="00113327">
        <w:rPr>
          <w:szCs w:val="28"/>
        </w:rPr>
        <w:t xml:space="preserve"> инстанция Курского областного суда, рассмотрев доводы жалобы, возражение прокурора, оставив решение Пристенского район</w:t>
      </w:r>
      <w:r>
        <w:rPr>
          <w:szCs w:val="28"/>
        </w:rPr>
        <w:t>н</w:t>
      </w:r>
      <w:bookmarkStart w:id="0" w:name="_GoBack"/>
      <w:bookmarkEnd w:id="0"/>
      <w:r w:rsidRPr="00113327">
        <w:rPr>
          <w:szCs w:val="28"/>
        </w:rPr>
        <w:t xml:space="preserve">ого суда в силе </w:t>
      </w:r>
    </w:p>
    <w:p w:rsidR="00800657" w:rsidRPr="00113327" w:rsidRDefault="00800657" w:rsidP="00113327">
      <w:pPr>
        <w:autoSpaceDE w:val="0"/>
        <w:autoSpaceDN w:val="0"/>
        <w:adjustRightInd w:val="0"/>
        <w:ind w:firstLine="709"/>
        <w:jc w:val="both"/>
        <w:rPr>
          <w:sz w:val="28"/>
          <w:szCs w:val="28"/>
        </w:rPr>
      </w:pPr>
    </w:p>
    <w:sectPr w:rsidR="00800657" w:rsidRPr="00113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D4"/>
    <w:rsid w:val="000D10D4"/>
    <w:rsid w:val="00113327"/>
    <w:rsid w:val="001C1BF4"/>
    <w:rsid w:val="002060E4"/>
    <w:rsid w:val="00800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C461"/>
  <w15:chartTrackingRefBased/>
  <w15:docId w15:val="{41C6B09C-D217-4BAC-947B-8F2A419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800657"/>
    <w:pPr>
      <w:ind w:left="720" w:right="-144"/>
    </w:pPr>
    <w:rPr>
      <w:sz w:val="28"/>
      <w:szCs w:val="20"/>
    </w:rPr>
  </w:style>
  <w:style w:type="paragraph" w:styleId="a4">
    <w:name w:val="Balloon Text"/>
    <w:basedOn w:val="a"/>
    <w:link w:val="a5"/>
    <w:uiPriority w:val="99"/>
    <w:semiHidden/>
    <w:unhideWhenUsed/>
    <w:rsid w:val="00113327"/>
    <w:rPr>
      <w:rFonts w:ascii="Segoe UI" w:hAnsi="Segoe UI" w:cs="Segoe UI"/>
      <w:sz w:val="18"/>
      <w:szCs w:val="18"/>
    </w:rPr>
  </w:style>
  <w:style w:type="character" w:customStyle="1" w:styleId="a5">
    <w:name w:val="Текст выноски Знак"/>
    <w:basedOn w:val="a0"/>
    <w:link w:val="a4"/>
    <w:uiPriority w:val="99"/>
    <w:semiHidden/>
    <w:rsid w:val="0011332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0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2AA2-7813-4B2C-A1C7-9C5A68D5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Светлана Леонидовна</dc:creator>
  <cp:keywords/>
  <dc:description/>
  <cp:lastModifiedBy>Жданова Светлана Леонидовна</cp:lastModifiedBy>
  <cp:revision>5</cp:revision>
  <cp:lastPrinted>2021-05-22T10:10:00Z</cp:lastPrinted>
  <dcterms:created xsi:type="dcterms:W3CDTF">2021-05-18T14:50:00Z</dcterms:created>
  <dcterms:modified xsi:type="dcterms:W3CDTF">2021-05-22T10:11:00Z</dcterms:modified>
</cp:coreProperties>
</file>