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8C" w:rsidRPr="001A7917" w:rsidRDefault="00A0118C" w:rsidP="001A791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1A7917">
        <w:rPr>
          <w:rFonts w:ascii="Times New Roman" w:eastAsia="Times New Roman" w:hAnsi="Times New Roman"/>
          <w:b/>
          <w:spacing w:val="2"/>
          <w:sz w:val="28"/>
          <w:szCs w:val="28"/>
        </w:rPr>
        <w:t>Сведения о выявлении правообладателя ранее учтенного</w:t>
      </w:r>
    </w:p>
    <w:p w:rsidR="00A0118C" w:rsidRPr="001A7917" w:rsidRDefault="00A0118C" w:rsidP="001A791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1A7917">
        <w:rPr>
          <w:rFonts w:ascii="Times New Roman" w:eastAsia="Times New Roman" w:hAnsi="Times New Roman"/>
          <w:b/>
          <w:spacing w:val="2"/>
          <w:sz w:val="28"/>
          <w:szCs w:val="28"/>
        </w:rPr>
        <w:t>объекта недвижимости (земельный участок)</w:t>
      </w:r>
    </w:p>
    <w:p w:rsidR="00AE6D97" w:rsidRPr="001A7917" w:rsidRDefault="00A0118C" w:rsidP="001A79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1A7917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    В соответствии со статьей  69.1 Федерального закона от 13 июля 2015 года №218 –ФЗ «О государственной регистрации недвижимости</w:t>
      </w:r>
      <w:r w:rsidR="001A7917">
        <w:rPr>
          <w:rFonts w:ascii="Times New Roman" w:eastAsia="Times New Roman" w:hAnsi="Times New Roman"/>
          <w:spacing w:val="2"/>
          <w:sz w:val="28"/>
          <w:szCs w:val="28"/>
        </w:rPr>
        <w:t>»</w:t>
      </w:r>
      <w:r w:rsidRPr="001A7917">
        <w:rPr>
          <w:rFonts w:ascii="Times New Roman" w:eastAsia="Times New Roman" w:hAnsi="Times New Roman"/>
          <w:spacing w:val="2"/>
          <w:sz w:val="28"/>
          <w:szCs w:val="28"/>
        </w:rPr>
        <w:t>, в отношении земельного участка  с кадастровым номером 46:19:010202:</w:t>
      </w:r>
      <w:r w:rsidR="0029428B">
        <w:rPr>
          <w:rFonts w:ascii="Times New Roman" w:eastAsia="Times New Roman" w:hAnsi="Times New Roman"/>
          <w:spacing w:val="2"/>
          <w:sz w:val="28"/>
          <w:szCs w:val="28"/>
        </w:rPr>
        <w:t>183</w:t>
      </w:r>
      <w:r w:rsidRPr="001A7917">
        <w:rPr>
          <w:rFonts w:ascii="Times New Roman" w:eastAsia="Times New Roman" w:hAnsi="Times New Roman"/>
          <w:spacing w:val="2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="0029428B">
        <w:rPr>
          <w:rFonts w:ascii="Times New Roman" w:eastAsia="Times New Roman" w:hAnsi="Times New Roman"/>
          <w:spacing w:val="2"/>
          <w:sz w:val="28"/>
          <w:szCs w:val="28"/>
        </w:rPr>
        <w:t>Лашина</w:t>
      </w:r>
      <w:proofErr w:type="spellEnd"/>
      <w:r w:rsidR="0029428B">
        <w:rPr>
          <w:rFonts w:ascii="Times New Roman" w:eastAsia="Times New Roman" w:hAnsi="Times New Roman"/>
          <w:spacing w:val="2"/>
          <w:sz w:val="28"/>
          <w:szCs w:val="28"/>
        </w:rPr>
        <w:t xml:space="preserve"> Нина Николаевна</w:t>
      </w:r>
      <w:r w:rsidRPr="001A7917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A0118C" w:rsidRPr="001A7917" w:rsidRDefault="001A7917" w:rsidP="001A79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17">
        <w:rPr>
          <w:rFonts w:ascii="Times New Roman" w:hAnsi="Times New Roman" w:cs="Times New Roman"/>
          <w:sz w:val="28"/>
          <w:szCs w:val="28"/>
        </w:rPr>
        <w:t xml:space="preserve">Лицо, выявленное </w:t>
      </w:r>
      <w:r w:rsidR="00A0118C" w:rsidRPr="001A7917">
        <w:rPr>
          <w:rFonts w:ascii="Times New Roman" w:hAnsi="Times New Roman" w:cs="Times New Roman"/>
          <w:sz w:val="28"/>
          <w:szCs w:val="28"/>
        </w:rPr>
        <w:t xml:space="preserve">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="00A0118C" w:rsidRPr="001A7917">
        <w:rPr>
          <w:rFonts w:ascii="Times New Roman" w:hAnsi="Times New Roman" w:cs="Times New Roman"/>
          <w:b/>
          <w:sz w:val="28"/>
          <w:szCs w:val="28"/>
        </w:rPr>
        <w:t>в течение тридцати дней</w:t>
      </w:r>
      <w:r w:rsidR="00A0118C" w:rsidRPr="001A7917">
        <w:rPr>
          <w:rFonts w:ascii="Times New Roman" w:hAnsi="Times New Roman" w:cs="Times New Roman"/>
          <w:sz w:val="28"/>
          <w:szCs w:val="28"/>
        </w:rPr>
        <w:t xml:space="preserve"> со дня получения указанным лицом проекта решения.</w:t>
      </w:r>
    </w:p>
    <w:p w:rsidR="00A0118C" w:rsidRPr="001A7917" w:rsidRDefault="00A0118C" w:rsidP="001A7917">
      <w:pPr>
        <w:spacing w:after="0" w:line="360" w:lineRule="auto"/>
        <w:rPr>
          <w:sz w:val="28"/>
          <w:szCs w:val="28"/>
        </w:rPr>
      </w:pPr>
    </w:p>
    <w:sectPr w:rsidR="00A0118C" w:rsidRPr="001A7917" w:rsidSect="00AE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18C"/>
    <w:rsid w:val="001A7917"/>
    <w:rsid w:val="0029428B"/>
    <w:rsid w:val="00A0118C"/>
    <w:rsid w:val="00A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2021-07-29T08:49:00Z</dcterms:created>
  <dcterms:modified xsi:type="dcterms:W3CDTF">2021-08-10T12:10:00Z</dcterms:modified>
</cp:coreProperties>
</file>