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1FE" w:rsidRPr="005B40F8" w:rsidRDefault="00C031FE" w:rsidP="00C031F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АДМИНИСТРАЦИЯ</w:t>
      </w:r>
    </w:p>
    <w:p w:rsidR="00C031FE" w:rsidRPr="005B40F8" w:rsidRDefault="00C031FE" w:rsidP="00C031F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БОБРЫШЕВСКОГО СЕЛЬСОВЕТА </w:t>
      </w:r>
    </w:p>
    <w:p w:rsidR="00C031FE" w:rsidRPr="005B40F8" w:rsidRDefault="00C031FE" w:rsidP="00C031F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ПРИСТЕНСКОГО РАЙОНА КУРСКОЙ ОБЛАСТИ</w:t>
      </w:r>
    </w:p>
    <w:p w:rsidR="00C031FE" w:rsidRPr="005B40F8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ПОСТАНОВЛЕНИЕ</w:t>
      </w:r>
    </w:p>
    <w:p w:rsidR="00C031FE" w:rsidRPr="005B40F8" w:rsidRDefault="00C031FE" w:rsidP="00C031FE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C031FE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от </w:t>
      </w:r>
      <w:r w:rsidR="00BA13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11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дека</w:t>
      </w:r>
      <w:r w:rsidRPr="005B40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бря  2014г.                                                                 № </w:t>
      </w:r>
      <w:r w:rsidR="00BA13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162</w:t>
      </w:r>
      <w:bookmarkStart w:id="0" w:name="_GoBack"/>
      <w:bookmarkEnd w:id="0"/>
    </w:p>
    <w:p w:rsidR="00C031FE" w:rsidRPr="005B40F8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C031FE" w:rsidRPr="00C031FE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Об отмене Административного регламента </w:t>
      </w:r>
      <w:proofErr w:type="gramStart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по</w:t>
      </w:r>
      <w:proofErr w:type="gramEnd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</w:p>
    <w:p w:rsidR="00C031FE" w:rsidRPr="005B40F8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предоставлению           муниципальной услуги  </w:t>
      </w:r>
    </w:p>
    <w:p w:rsidR="00C031FE" w:rsidRDefault="00C031FE" w:rsidP="00C03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0F8">
        <w:rPr>
          <w:rFonts w:ascii="Times New Roman" w:hAnsi="Times New Roman" w:cs="Times New Roman"/>
          <w:b/>
          <w:bCs/>
          <w:sz w:val="28"/>
          <w:szCs w:val="28"/>
        </w:rPr>
        <w:t xml:space="preserve"> «Назначение и выплата пенсии за выслугу лет </w:t>
      </w:r>
    </w:p>
    <w:p w:rsidR="00C031FE" w:rsidRDefault="00C031FE" w:rsidP="00C03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0F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 служащим </w:t>
      </w:r>
      <w:proofErr w:type="spellStart"/>
      <w:r w:rsidRPr="005B40F8">
        <w:rPr>
          <w:rFonts w:ascii="Times New Roman" w:hAnsi="Times New Roman" w:cs="Times New Roman"/>
          <w:b/>
          <w:bCs/>
          <w:sz w:val="28"/>
          <w:szCs w:val="28"/>
        </w:rPr>
        <w:t>Бобрышевского</w:t>
      </w:r>
      <w:proofErr w:type="spellEnd"/>
      <w:r w:rsidRPr="005B40F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C031FE" w:rsidRPr="005B40F8" w:rsidRDefault="00C031FE" w:rsidP="00C031F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B40F8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</w:t>
      </w:r>
      <w:proofErr w:type="spellStart"/>
      <w:r w:rsidRPr="005B40F8">
        <w:rPr>
          <w:rFonts w:ascii="Times New Roman" w:hAnsi="Times New Roman" w:cs="Times New Roman"/>
          <w:b/>
          <w:bCs/>
          <w:sz w:val="28"/>
          <w:szCs w:val="28"/>
        </w:rPr>
        <w:t>Пристенского</w:t>
      </w:r>
      <w:proofErr w:type="spellEnd"/>
      <w:r w:rsidRPr="005B40F8">
        <w:rPr>
          <w:rFonts w:ascii="Times New Roman" w:hAnsi="Times New Roman" w:cs="Times New Roman"/>
          <w:b/>
          <w:bCs/>
          <w:sz w:val="28"/>
          <w:szCs w:val="28"/>
        </w:rPr>
        <w:t xml:space="preserve"> района  Курской области»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C031FE" w:rsidRPr="00C031FE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proofErr w:type="gramStart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утвержденного</w:t>
      </w:r>
      <w:proofErr w:type="gramEnd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постановлением Администрации </w:t>
      </w:r>
    </w:p>
    <w:p w:rsidR="00C031FE" w:rsidRPr="00C031FE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proofErr w:type="spellStart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Бобрышевского</w:t>
      </w:r>
      <w:proofErr w:type="spellEnd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Пристенского</w:t>
      </w:r>
      <w:proofErr w:type="spellEnd"/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района </w:t>
      </w:r>
    </w:p>
    <w:p w:rsidR="00C031FE" w:rsidRPr="00C031FE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Курской области №11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9</w:t>
      </w:r>
      <w:r w:rsidRPr="00C031F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от 19.09.2014г</w:t>
      </w:r>
    </w:p>
    <w:p w:rsidR="00C031FE" w:rsidRPr="005B40F8" w:rsidRDefault="00C031FE" w:rsidP="00C031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C031FE" w:rsidRPr="00C031FE" w:rsidRDefault="00C031FE" w:rsidP="00C031FE">
      <w:pPr>
        <w:jc w:val="both"/>
        <w:rPr>
          <w:rFonts w:ascii="Times New Roman" w:eastAsia="Calibri" w:hAnsi="Times New Roman" w:cs="Calibri"/>
          <w:b/>
          <w:kern w:val="2"/>
          <w:sz w:val="28"/>
          <w:szCs w:val="28"/>
          <w:lang w:eastAsia="ar-SA" w:bidi="ar-SA"/>
        </w:rPr>
      </w:pP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  <w:r w:rsidRPr="00C031FE">
        <w:rPr>
          <w:rFonts w:ascii="Times New Roman" w:eastAsia="Calibri" w:hAnsi="Times New Roman" w:cs="Times New Roman"/>
          <w:kern w:val="2"/>
          <w:sz w:val="28"/>
          <w:szCs w:val="28"/>
          <w:lang w:eastAsia="ar-SA" w:bidi="ar-SA"/>
        </w:rPr>
        <w:t>Руководствуясь п.2 ст.2 Федерального закона от 27.07.2010 № 210-ФЗ «Об организации предоставления государственных и муниципальных услуг», Федеральным законом от 06.10.2003г. № 131-ФЗ «Об общих принципах организации местного самоуправления в Российской Федерации»</w:t>
      </w:r>
      <w:r w:rsidRPr="00C031FE">
        <w:rPr>
          <w:rFonts w:ascii="Times New Roman" w:eastAsia="Calibri" w:hAnsi="Times New Roman" w:cs="Calibri"/>
          <w:kern w:val="2"/>
          <w:sz w:val="28"/>
          <w:szCs w:val="28"/>
          <w:lang w:eastAsia="ar-SA" w:bidi="ar-SA"/>
        </w:rPr>
        <w:t xml:space="preserve">, Администрация </w:t>
      </w:r>
      <w:proofErr w:type="spellStart"/>
      <w:r w:rsidRPr="00C031FE">
        <w:rPr>
          <w:rFonts w:ascii="Times New Roman" w:eastAsia="Calibri" w:hAnsi="Times New Roman" w:cs="Calibri"/>
          <w:kern w:val="2"/>
          <w:sz w:val="28"/>
          <w:szCs w:val="28"/>
          <w:lang w:eastAsia="ar-SA" w:bidi="ar-SA"/>
        </w:rPr>
        <w:t>Бобрышевского</w:t>
      </w:r>
      <w:proofErr w:type="spellEnd"/>
      <w:r w:rsidRPr="00C031FE">
        <w:rPr>
          <w:rFonts w:ascii="Times New Roman" w:eastAsia="Calibri" w:hAnsi="Times New Roman" w:cs="Calibri"/>
          <w:kern w:val="2"/>
          <w:sz w:val="28"/>
          <w:szCs w:val="28"/>
          <w:lang w:eastAsia="ar-SA" w:bidi="ar-SA"/>
        </w:rPr>
        <w:t xml:space="preserve"> сельсовета </w:t>
      </w:r>
      <w:proofErr w:type="spellStart"/>
      <w:r w:rsidRPr="00C031FE">
        <w:rPr>
          <w:rFonts w:ascii="Times New Roman" w:eastAsia="Calibri" w:hAnsi="Times New Roman" w:cs="Calibri"/>
          <w:kern w:val="2"/>
          <w:sz w:val="28"/>
          <w:szCs w:val="28"/>
          <w:lang w:eastAsia="ar-SA" w:bidi="ar-SA"/>
        </w:rPr>
        <w:t>Пристенского</w:t>
      </w:r>
      <w:proofErr w:type="spellEnd"/>
      <w:r w:rsidRPr="00C031FE">
        <w:rPr>
          <w:rFonts w:ascii="Times New Roman" w:eastAsia="Calibri" w:hAnsi="Times New Roman" w:cs="Calibri"/>
          <w:kern w:val="2"/>
          <w:sz w:val="28"/>
          <w:szCs w:val="28"/>
          <w:lang w:eastAsia="ar-SA" w:bidi="ar-SA"/>
        </w:rPr>
        <w:t xml:space="preserve"> района Курской области  </w:t>
      </w:r>
      <w:r w:rsidRPr="00C031FE">
        <w:rPr>
          <w:rFonts w:ascii="Times New Roman" w:eastAsia="Calibri" w:hAnsi="Times New Roman" w:cs="Calibri"/>
          <w:b/>
          <w:kern w:val="2"/>
          <w:sz w:val="28"/>
          <w:szCs w:val="28"/>
          <w:lang w:eastAsia="ar-SA" w:bidi="ar-SA"/>
        </w:rPr>
        <w:t>ПОСТАНОВЛЯЕТ:</w:t>
      </w:r>
    </w:p>
    <w:p w:rsidR="00C031FE" w:rsidRPr="00C031FE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1. </w:t>
      </w:r>
      <w:r w:rsidRPr="00C031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Отменить Административный регламент по предоставлению муниципальной услуги</w:t>
      </w: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«Назначение и выплата пенсии за высл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угу лет муниципальным служащим </w:t>
      </w:r>
      <w:proofErr w:type="spellStart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Бобрышевского</w:t>
      </w:r>
      <w:proofErr w:type="spellEnd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сельсовета </w:t>
      </w:r>
      <w:proofErr w:type="spellStart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Присте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нского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района  Курской области»,</w:t>
      </w: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C031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утвержденн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ый</w:t>
      </w:r>
      <w:r w:rsidRPr="00C031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постановлением Администрации </w:t>
      </w: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proofErr w:type="spellStart"/>
      <w:r w:rsidRPr="00C031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Бобрышевского</w:t>
      </w:r>
      <w:proofErr w:type="spellEnd"/>
      <w:r w:rsidRPr="00C031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сельсовета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Пристенского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района </w:t>
      </w:r>
      <w:r w:rsidRPr="00C031FE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Курской области №119 от 19.09.2014г</w:t>
      </w:r>
      <w:r w:rsidR="004C6EF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.</w:t>
      </w:r>
    </w:p>
    <w:p w:rsidR="00C031FE" w:rsidRPr="005B40F8" w:rsidRDefault="00C031FE" w:rsidP="00C031FE">
      <w:pPr>
        <w:widowControl/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2. </w:t>
      </w:r>
      <w:proofErr w:type="gramStart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Контроль за</w:t>
      </w:r>
      <w:proofErr w:type="gramEnd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исполнением настоящего постановления оставляю за собой.</w:t>
      </w:r>
    </w:p>
    <w:p w:rsidR="00C031FE" w:rsidRPr="005B40F8" w:rsidRDefault="00C031FE" w:rsidP="00C031FE">
      <w:pPr>
        <w:widowControl/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3. Постановление вступает в силу со дня его обнародования.</w:t>
      </w: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Глава </w:t>
      </w:r>
      <w:proofErr w:type="spellStart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Бобрышевского</w:t>
      </w:r>
      <w:proofErr w:type="spellEnd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</w:p>
    <w:p w:rsidR="00C031FE" w:rsidRPr="005B40F8" w:rsidRDefault="00C031FE" w:rsidP="00C031FE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proofErr w:type="spellStart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Пристенского</w:t>
      </w:r>
      <w:proofErr w:type="spellEnd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района Курской области:                                 </w:t>
      </w:r>
      <w:proofErr w:type="spellStart"/>
      <w:r w:rsidRPr="005B40F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С.И.Бобрышев</w:t>
      </w:r>
      <w:proofErr w:type="spellEnd"/>
    </w:p>
    <w:p w:rsidR="00C031FE" w:rsidRPr="005B40F8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ind w:left="450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ind w:left="450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ind w:left="450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Pr="005B40F8" w:rsidRDefault="00C031FE" w:rsidP="00C031FE">
      <w:pPr>
        <w:widowControl/>
        <w:suppressAutoHyphens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C031FE" w:rsidRDefault="00C031FE" w:rsidP="00C031FE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:rsidR="00C031FE" w:rsidRDefault="00C031FE" w:rsidP="00C031FE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A95E96" w:rsidRDefault="00BA1351"/>
    <w:sectPr w:rsidR="00A9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927"/>
    <w:rsid w:val="00346AA0"/>
    <w:rsid w:val="003E3927"/>
    <w:rsid w:val="004C6EF5"/>
    <w:rsid w:val="00565E57"/>
    <w:rsid w:val="00BA1351"/>
    <w:rsid w:val="00C0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F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1F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1F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1F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2014-12-11T14:10:00Z</cp:lastPrinted>
  <dcterms:created xsi:type="dcterms:W3CDTF">2014-12-08T18:28:00Z</dcterms:created>
  <dcterms:modified xsi:type="dcterms:W3CDTF">2014-12-11T14:11:00Z</dcterms:modified>
</cp:coreProperties>
</file>